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E1" w:rsidRDefault="00EC6B3C">
      <w:pPr>
        <w:rPr>
          <w:rFonts w:ascii="Constantia" w:hAnsi="Constantia"/>
          <w:sz w:val="24"/>
          <w:szCs w:val="24"/>
        </w:rPr>
      </w:pPr>
      <w:r>
        <w:rPr>
          <w:rFonts w:ascii="Constantia" w:hAnsi="Constantia"/>
          <w:sz w:val="24"/>
          <w:szCs w:val="24"/>
        </w:rPr>
        <w:t>Marilyn Henrie</w:t>
      </w:r>
    </w:p>
    <w:p w:rsidR="008E3963" w:rsidRDefault="008E3963" w:rsidP="008E3963">
      <w:pPr>
        <w:pStyle w:val="Header"/>
        <w:rPr>
          <w:rFonts w:ascii="Constantia" w:hAnsi="Constantia"/>
          <w:sz w:val="24"/>
          <w:szCs w:val="24"/>
        </w:rPr>
      </w:pPr>
    </w:p>
    <w:p w:rsidR="00EC6B3C" w:rsidRDefault="00EC6B3C" w:rsidP="00EC6B3C">
      <w:pPr>
        <w:pStyle w:val="Header"/>
        <w:rPr>
          <w:rFonts w:ascii="Constantia" w:hAnsi="Constantia"/>
          <w:sz w:val="24"/>
          <w:szCs w:val="24"/>
        </w:rPr>
      </w:pPr>
      <w:r>
        <w:rPr>
          <w:rFonts w:ascii="Constantia" w:hAnsi="Constantia"/>
          <w:sz w:val="24"/>
          <w:szCs w:val="24"/>
        </w:rPr>
        <w:t>Joseph Griffin</w:t>
      </w:r>
    </w:p>
    <w:p w:rsidR="008E3963" w:rsidRDefault="008E3963" w:rsidP="008E3963">
      <w:pPr>
        <w:pStyle w:val="Header"/>
        <w:rPr>
          <w:rFonts w:ascii="Constantia" w:hAnsi="Constantia"/>
          <w:sz w:val="24"/>
          <w:szCs w:val="24"/>
        </w:rPr>
      </w:pPr>
    </w:p>
    <w:p w:rsidR="00EC6B3C" w:rsidRDefault="00EC6B3C" w:rsidP="00EC6B3C">
      <w:pPr>
        <w:pStyle w:val="Header"/>
        <w:rPr>
          <w:rFonts w:ascii="Constantia" w:hAnsi="Constantia"/>
          <w:sz w:val="24"/>
          <w:szCs w:val="24"/>
        </w:rPr>
      </w:pPr>
      <w:r>
        <w:rPr>
          <w:rFonts w:ascii="Constantia" w:hAnsi="Constantia"/>
          <w:sz w:val="24"/>
          <w:szCs w:val="24"/>
        </w:rPr>
        <w:t>English 252</w:t>
      </w:r>
    </w:p>
    <w:p w:rsidR="008E3963" w:rsidRDefault="008E3963" w:rsidP="008E3963">
      <w:pPr>
        <w:pStyle w:val="Header"/>
        <w:rPr>
          <w:rFonts w:ascii="Constantia" w:hAnsi="Constantia"/>
          <w:sz w:val="24"/>
          <w:szCs w:val="24"/>
        </w:rPr>
      </w:pPr>
    </w:p>
    <w:p w:rsidR="00EC6B3C" w:rsidRDefault="00EC6B3C" w:rsidP="00EC6B3C">
      <w:pPr>
        <w:pStyle w:val="Header"/>
        <w:rPr>
          <w:rFonts w:ascii="Constantia" w:hAnsi="Constantia"/>
          <w:sz w:val="24"/>
          <w:szCs w:val="24"/>
        </w:rPr>
      </w:pPr>
      <w:r>
        <w:rPr>
          <w:rFonts w:ascii="Constantia" w:hAnsi="Constantia"/>
          <w:sz w:val="24"/>
          <w:szCs w:val="24"/>
        </w:rPr>
        <w:t>31 May 2014</w:t>
      </w:r>
    </w:p>
    <w:p w:rsidR="008E3963" w:rsidRDefault="008E3963" w:rsidP="008E3963">
      <w:pPr>
        <w:pStyle w:val="Header"/>
        <w:rPr>
          <w:rFonts w:ascii="Constantia" w:hAnsi="Constantia"/>
          <w:sz w:val="24"/>
          <w:szCs w:val="24"/>
        </w:rPr>
      </w:pPr>
    </w:p>
    <w:p w:rsidR="00EC6B3C" w:rsidRDefault="00EC6B3C" w:rsidP="00EC6B3C">
      <w:pPr>
        <w:pStyle w:val="Header"/>
        <w:jc w:val="center"/>
        <w:rPr>
          <w:rFonts w:ascii="Constantia" w:hAnsi="Constantia"/>
          <w:sz w:val="24"/>
          <w:szCs w:val="24"/>
        </w:rPr>
      </w:pPr>
      <w:r>
        <w:rPr>
          <w:rFonts w:ascii="Constantia" w:hAnsi="Constantia"/>
          <w:sz w:val="24"/>
          <w:szCs w:val="24"/>
        </w:rPr>
        <w:t>Writing for Understanding</w:t>
      </w:r>
    </w:p>
    <w:p w:rsidR="00EC6B3C" w:rsidRPr="00833A1A" w:rsidRDefault="00EC6B3C" w:rsidP="00EC6B3C">
      <w:pPr>
        <w:pStyle w:val="Header"/>
        <w:jc w:val="center"/>
        <w:rPr>
          <w:rFonts w:ascii="Constantia" w:hAnsi="Constantia"/>
          <w:b/>
          <w:sz w:val="24"/>
          <w:szCs w:val="24"/>
        </w:rPr>
      </w:pPr>
    </w:p>
    <w:p w:rsidR="00EC6B3C" w:rsidRPr="00833A1A" w:rsidRDefault="00EC6B3C" w:rsidP="00EC6B3C">
      <w:pPr>
        <w:pStyle w:val="Header"/>
        <w:rPr>
          <w:rFonts w:ascii="Constantia" w:hAnsi="Constantia"/>
          <w:b/>
          <w:sz w:val="24"/>
          <w:szCs w:val="24"/>
        </w:rPr>
      </w:pPr>
      <w:r w:rsidRPr="00833A1A">
        <w:rPr>
          <w:rFonts w:ascii="Constantia" w:hAnsi="Constantia"/>
          <w:b/>
          <w:sz w:val="24"/>
          <w:szCs w:val="24"/>
        </w:rPr>
        <w:t>Introduction</w:t>
      </w:r>
    </w:p>
    <w:p w:rsidR="008E3963" w:rsidRDefault="008E3963" w:rsidP="008E3963">
      <w:pPr>
        <w:pStyle w:val="Header"/>
        <w:rPr>
          <w:rFonts w:ascii="Constantia" w:hAnsi="Constantia"/>
          <w:sz w:val="24"/>
          <w:szCs w:val="24"/>
        </w:rPr>
      </w:pPr>
    </w:p>
    <w:p w:rsidR="00EC6B3C" w:rsidRDefault="00EC6B3C" w:rsidP="00EC6B3C">
      <w:pPr>
        <w:spacing w:line="480" w:lineRule="auto"/>
        <w:rPr>
          <w:rFonts w:ascii="Constantia" w:hAnsi="Constantia"/>
          <w:sz w:val="24"/>
          <w:szCs w:val="24"/>
        </w:rPr>
      </w:pPr>
      <w:r>
        <w:tab/>
      </w:r>
      <w:r w:rsidRPr="00833A1A">
        <w:rPr>
          <w:rFonts w:ascii="Constantia" w:hAnsi="Constantia"/>
          <w:sz w:val="24"/>
          <w:szCs w:val="24"/>
        </w:rPr>
        <w:t xml:space="preserve">Everyone desires to be understood. This basic desire begins when children, even </w:t>
      </w:r>
      <w:r w:rsidRPr="00FC759B">
        <w:rPr>
          <w:rFonts w:ascii="Constantia" w:hAnsi="Constantia"/>
          <w:sz w:val="24"/>
          <w:szCs w:val="24"/>
        </w:rPr>
        <w:t xml:space="preserve">before they can speak, make their needs known by crying, pointing, or </w:t>
      </w:r>
      <w:r>
        <w:rPr>
          <w:rFonts w:ascii="Constantia" w:hAnsi="Constantia"/>
          <w:sz w:val="24"/>
          <w:szCs w:val="24"/>
        </w:rPr>
        <w:t>trying in some other way</w:t>
      </w:r>
      <w:r w:rsidRPr="00FC759B">
        <w:rPr>
          <w:rFonts w:ascii="Constantia" w:hAnsi="Constantia"/>
          <w:sz w:val="24"/>
          <w:szCs w:val="24"/>
        </w:rPr>
        <w:t xml:space="preserve"> to make their pare</w:t>
      </w:r>
      <w:r>
        <w:rPr>
          <w:rFonts w:ascii="Constantia" w:hAnsi="Constantia"/>
          <w:sz w:val="24"/>
          <w:szCs w:val="24"/>
        </w:rPr>
        <w:t xml:space="preserve">nts understand what they want. </w:t>
      </w:r>
      <w:r w:rsidRPr="00FC759B">
        <w:rPr>
          <w:rFonts w:ascii="Constantia" w:hAnsi="Constantia"/>
          <w:sz w:val="24"/>
          <w:szCs w:val="24"/>
        </w:rPr>
        <w:t xml:space="preserve">Stephen R. Covey said, </w:t>
      </w:r>
      <w:r w:rsidRPr="00E30A30">
        <w:rPr>
          <w:rFonts w:ascii="Constantia" w:hAnsi="Constantia"/>
          <w:sz w:val="24"/>
          <w:szCs w:val="24"/>
        </w:rPr>
        <w:t>“Communication is the most important skill in life.”</w:t>
      </w:r>
      <w:r>
        <w:rPr>
          <w:rFonts w:ascii="Constantia" w:hAnsi="Constantia"/>
          <w:sz w:val="24"/>
          <w:szCs w:val="24"/>
        </w:rPr>
        <w:t xml:space="preserve"> </w:t>
      </w:r>
      <w:r w:rsidRPr="00E30A30">
        <w:rPr>
          <w:rFonts w:ascii="Constantia" w:hAnsi="Constantia"/>
          <w:sz w:val="24"/>
          <w:szCs w:val="24"/>
        </w:rPr>
        <w:t>If</w:t>
      </w:r>
      <w:r w:rsidRPr="00FC759B">
        <w:rPr>
          <w:rFonts w:ascii="Constantia" w:hAnsi="Constantia"/>
          <w:sz w:val="24"/>
          <w:szCs w:val="24"/>
        </w:rPr>
        <w:t xml:space="preserve"> this is so, we</w:t>
      </w:r>
      <w:r w:rsidR="00760515">
        <w:rPr>
          <w:rFonts w:ascii="Constantia" w:hAnsi="Constantia"/>
          <w:sz w:val="24"/>
          <w:szCs w:val="24"/>
        </w:rPr>
        <w:t xml:space="preserve"> need to communicate </w:t>
      </w:r>
      <w:r>
        <w:rPr>
          <w:rFonts w:ascii="Constantia" w:hAnsi="Constantia"/>
          <w:sz w:val="24"/>
          <w:szCs w:val="24"/>
        </w:rPr>
        <w:t>in a way</w:t>
      </w:r>
      <w:r w:rsidRPr="00FC759B">
        <w:rPr>
          <w:rFonts w:ascii="Constantia" w:hAnsi="Constantia"/>
          <w:sz w:val="24"/>
          <w:szCs w:val="24"/>
        </w:rPr>
        <w:t xml:space="preserve"> that others can understand us; not only understand us, </w:t>
      </w:r>
      <w:r>
        <w:rPr>
          <w:rFonts w:ascii="Constantia" w:hAnsi="Constantia"/>
          <w:sz w:val="24"/>
          <w:szCs w:val="24"/>
        </w:rPr>
        <w:t xml:space="preserve">but not </w:t>
      </w:r>
      <w:r w:rsidRPr="00FC759B">
        <w:rPr>
          <w:rFonts w:ascii="Constantia" w:hAnsi="Constantia"/>
          <w:sz w:val="24"/>
          <w:szCs w:val="24"/>
        </w:rPr>
        <w:t xml:space="preserve">misunderstand </w:t>
      </w:r>
      <w:r>
        <w:rPr>
          <w:rFonts w:ascii="Constantia" w:hAnsi="Constantia"/>
          <w:sz w:val="24"/>
          <w:szCs w:val="24"/>
        </w:rPr>
        <w:t xml:space="preserve">us. Nothing can be more frustrating than having someone misconstrue a comment that was meant to be helpful, into some sort of criticism. Effective communication is especially important to the writer, who wishes to effectively convey life’s meaning in a way that is understandable to others. </w:t>
      </w:r>
      <w:r w:rsidRPr="00E30A30">
        <w:rPr>
          <w:rFonts w:ascii="Constantia" w:hAnsi="Constantia"/>
          <w:sz w:val="24"/>
          <w:szCs w:val="24"/>
        </w:rPr>
        <w:t>Writers must express ideas clearly and simply by breaking complex concepts down into simpler ideas upon which they can build while using a variety of methods, such as stories, personal examples, and humor, to convey their message.</w:t>
      </w:r>
    </w:p>
    <w:p w:rsidR="00EC6B3C" w:rsidRPr="00833A1A" w:rsidRDefault="00EC6B3C" w:rsidP="00EC6B3C">
      <w:pPr>
        <w:spacing w:line="480" w:lineRule="auto"/>
        <w:rPr>
          <w:rFonts w:ascii="Constantia" w:hAnsi="Constantia"/>
          <w:b/>
          <w:sz w:val="24"/>
          <w:szCs w:val="24"/>
        </w:rPr>
      </w:pPr>
      <w:r>
        <w:rPr>
          <w:rFonts w:ascii="Constantia" w:hAnsi="Constantia"/>
          <w:b/>
          <w:sz w:val="24"/>
          <w:szCs w:val="24"/>
        </w:rPr>
        <w:t>Understand the R</w:t>
      </w:r>
      <w:r w:rsidRPr="00833A1A">
        <w:rPr>
          <w:rFonts w:ascii="Constantia" w:hAnsi="Constantia"/>
          <w:b/>
          <w:sz w:val="24"/>
          <w:szCs w:val="24"/>
        </w:rPr>
        <w:t>eader</w:t>
      </w:r>
    </w:p>
    <w:p w:rsidR="008E3963" w:rsidRPr="008E3963" w:rsidRDefault="00EC6B3C" w:rsidP="00EC6B3C">
      <w:pPr>
        <w:pStyle w:val="Header"/>
        <w:spacing w:line="480" w:lineRule="auto"/>
        <w:rPr>
          <w:rFonts w:ascii="Constantia" w:hAnsi="Constantia"/>
          <w:sz w:val="24"/>
          <w:szCs w:val="24"/>
        </w:rPr>
      </w:pPr>
      <w:r>
        <w:rPr>
          <w:rFonts w:ascii="Constantia" w:hAnsi="Constantia"/>
          <w:sz w:val="24"/>
          <w:szCs w:val="24"/>
        </w:rPr>
        <w:tab/>
        <w:t xml:space="preserve">Covey said, “Seek first to understand, then to be understood.” Seeking to understand others creates empathy in ourselves. Jack Hart, author of </w:t>
      </w:r>
      <w:r w:rsidRPr="008652D6">
        <w:rPr>
          <w:rFonts w:ascii="Constantia" w:hAnsi="Constantia"/>
          <w:i/>
          <w:sz w:val="24"/>
          <w:szCs w:val="24"/>
        </w:rPr>
        <w:t>A Writer’s Coach</w:t>
      </w:r>
      <w:r>
        <w:rPr>
          <w:rFonts w:ascii="Constantia" w:hAnsi="Constantia"/>
          <w:sz w:val="24"/>
          <w:szCs w:val="24"/>
        </w:rPr>
        <w:t xml:space="preserve"> explains why empathy is so important to the writer. “The ability to see things from the</w:t>
      </w:r>
    </w:p>
    <w:p w:rsidR="00EA6BEB" w:rsidRDefault="00021498" w:rsidP="006C11D1">
      <w:pPr>
        <w:spacing w:line="480" w:lineRule="auto"/>
        <w:rPr>
          <w:rFonts w:ascii="Constantia" w:hAnsi="Constantia"/>
          <w:sz w:val="24"/>
          <w:szCs w:val="24"/>
        </w:rPr>
      </w:pPr>
      <w:proofErr w:type="gramStart"/>
      <w:r>
        <w:rPr>
          <w:rFonts w:ascii="Constantia" w:hAnsi="Constantia"/>
          <w:sz w:val="24"/>
          <w:szCs w:val="24"/>
        </w:rPr>
        <w:lastRenderedPageBreak/>
        <w:t>reader’s</w:t>
      </w:r>
      <w:proofErr w:type="gramEnd"/>
      <w:r>
        <w:rPr>
          <w:rFonts w:ascii="Constantia" w:hAnsi="Constantia"/>
          <w:sz w:val="24"/>
          <w:szCs w:val="24"/>
        </w:rPr>
        <w:t xml:space="preserve"> viewpoint determines whether a message gets through or not” </w:t>
      </w:r>
      <w:r w:rsidRPr="00E30A30">
        <w:rPr>
          <w:rFonts w:ascii="Constantia" w:hAnsi="Constantia"/>
          <w:sz w:val="24"/>
          <w:szCs w:val="24"/>
        </w:rPr>
        <w:t>(110).</w:t>
      </w:r>
      <w:r w:rsidR="00E30A30">
        <w:rPr>
          <w:rFonts w:ascii="Constantia" w:hAnsi="Constantia"/>
          <w:sz w:val="24"/>
          <w:szCs w:val="24"/>
        </w:rPr>
        <w:t xml:space="preserve"> </w:t>
      </w:r>
      <w:r w:rsidR="00447B66">
        <w:rPr>
          <w:rFonts w:ascii="Constantia" w:hAnsi="Constantia"/>
          <w:sz w:val="24"/>
          <w:szCs w:val="24"/>
        </w:rPr>
        <w:t>The more we understand of life and others’ experiences, the more we are able to communicate effectively in our writing.</w:t>
      </w:r>
    </w:p>
    <w:p w:rsidR="00CB53FF" w:rsidRDefault="00CB53FF" w:rsidP="006C11D1">
      <w:pPr>
        <w:spacing w:line="480" w:lineRule="auto"/>
        <w:rPr>
          <w:rFonts w:ascii="Constantia" w:hAnsi="Constantia"/>
          <w:sz w:val="24"/>
          <w:szCs w:val="24"/>
        </w:rPr>
      </w:pPr>
      <w:r>
        <w:rPr>
          <w:rFonts w:ascii="Constantia" w:hAnsi="Constantia"/>
          <w:sz w:val="24"/>
          <w:szCs w:val="24"/>
        </w:rPr>
        <w:tab/>
      </w:r>
      <w:r w:rsidR="007A75FC">
        <w:rPr>
          <w:rFonts w:ascii="Constantia" w:hAnsi="Constantia"/>
          <w:sz w:val="24"/>
          <w:szCs w:val="24"/>
        </w:rPr>
        <w:t xml:space="preserve">People interpret writing according to the experiences they have had </w:t>
      </w:r>
      <w:r w:rsidR="00027673">
        <w:rPr>
          <w:rFonts w:ascii="Constantia" w:hAnsi="Constantia"/>
          <w:sz w:val="24"/>
          <w:szCs w:val="24"/>
        </w:rPr>
        <w:t>to which they can relate.</w:t>
      </w:r>
      <w:r w:rsidR="007A75FC">
        <w:rPr>
          <w:rFonts w:ascii="Constantia" w:hAnsi="Constantia"/>
          <w:sz w:val="24"/>
          <w:szCs w:val="24"/>
        </w:rPr>
        <w:t xml:space="preserve"> Hart explains this concept through the use of Venn</w:t>
      </w:r>
      <w:r w:rsidR="00983CF0">
        <w:rPr>
          <w:rFonts w:ascii="Constantia" w:hAnsi="Constantia"/>
          <w:sz w:val="24"/>
          <w:szCs w:val="24"/>
        </w:rPr>
        <w:t xml:space="preserve"> Diagrams that overlap where</w:t>
      </w:r>
      <w:r w:rsidR="007A75FC">
        <w:rPr>
          <w:rFonts w:ascii="Constantia" w:hAnsi="Constantia"/>
          <w:sz w:val="24"/>
          <w:szCs w:val="24"/>
        </w:rPr>
        <w:t xml:space="preserve"> people hav</w:t>
      </w:r>
      <w:r w:rsidR="00E30A30">
        <w:rPr>
          <w:rFonts w:ascii="Constantia" w:hAnsi="Constantia"/>
          <w:sz w:val="24"/>
          <w:szCs w:val="24"/>
        </w:rPr>
        <w:t xml:space="preserve">e shared experiences. </w:t>
      </w:r>
      <w:r w:rsidR="008652D6">
        <w:rPr>
          <w:rFonts w:ascii="Constantia" w:hAnsi="Constantia"/>
          <w:sz w:val="24"/>
          <w:szCs w:val="24"/>
        </w:rPr>
        <w:t xml:space="preserve">When </w:t>
      </w:r>
      <w:r w:rsidR="007A75FC">
        <w:rPr>
          <w:rFonts w:ascii="Constantia" w:hAnsi="Constantia"/>
          <w:sz w:val="24"/>
          <w:szCs w:val="24"/>
        </w:rPr>
        <w:t>people come from similar backgr</w:t>
      </w:r>
      <w:r w:rsidR="00983CF0">
        <w:rPr>
          <w:rFonts w:ascii="Constantia" w:hAnsi="Constantia"/>
          <w:sz w:val="24"/>
          <w:szCs w:val="24"/>
        </w:rPr>
        <w:t xml:space="preserve">ounds there is a lot of overlap, and thus greater understanding than with those who come from different backgrounds </w:t>
      </w:r>
      <w:r w:rsidR="00983CF0" w:rsidRPr="00E30A30">
        <w:rPr>
          <w:rFonts w:ascii="Constantia" w:hAnsi="Constantia"/>
          <w:sz w:val="24"/>
          <w:szCs w:val="24"/>
        </w:rPr>
        <w:t>(111).</w:t>
      </w:r>
      <w:r w:rsidR="00E30A30">
        <w:rPr>
          <w:rFonts w:ascii="Constantia" w:hAnsi="Constantia"/>
          <w:sz w:val="24"/>
          <w:szCs w:val="24"/>
        </w:rPr>
        <w:t xml:space="preserve"> </w:t>
      </w:r>
      <w:r w:rsidR="00983CF0">
        <w:rPr>
          <w:rFonts w:ascii="Constantia" w:hAnsi="Constantia"/>
          <w:sz w:val="24"/>
          <w:szCs w:val="24"/>
        </w:rPr>
        <w:t>The probability of shared experiences is even less when it comes to wri</w:t>
      </w:r>
      <w:r w:rsidR="005C38A2">
        <w:rPr>
          <w:rFonts w:ascii="Constantia" w:hAnsi="Constantia"/>
          <w:sz w:val="24"/>
          <w:szCs w:val="24"/>
        </w:rPr>
        <w:t xml:space="preserve">ting for </w:t>
      </w:r>
      <w:r w:rsidR="007B6D3F">
        <w:rPr>
          <w:rFonts w:ascii="Constantia" w:hAnsi="Constantia"/>
          <w:sz w:val="24"/>
          <w:szCs w:val="24"/>
        </w:rPr>
        <w:t>the mass population</w:t>
      </w:r>
      <w:r w:rsidR="005C38A2">
        <w:rPr>
          <w:rFonts w:ascii="Constantia" w:hAnsi="Constantia"/>
          <w:sz w:val="24"/>
          <w:szCs w:val="24"/>
        </w:rPr>
        <w:t>. Hart mentions a problem most newspaper writers have experienced: “A reader calls to complain about a story, and the writer is flabbergasted by the way that re</w:t>
      </w:r>
      <w:r w:rsidR="00E30A30">
        <w:rPr>
          <w:rFonts w:ascii="Constantia" w:hAnsi="Constantia"/>
          <w:sz w:val="24"/>
          <w:szCs w:val="24"/>
        </w:rPr>
        <w:t xml:space="preserve">ader has interpreted the copy. </w:t>
      </w:r>
      <w:r w:rsidR="005C38A2">
        <w:rPr>
          <w:rFonts w:ascii="Constantia" w:hAnsi="Constantia"/>
          <w:sz w:val="24"/>
          <w:szCs w:val="24"/>
        </w:rPr>
        <w:t>The two might as well be talking about completely different stor</w:t>
      </w:r>
      <w:r w:rsidR="00E30A30">
        <w:rPr>
          <w:rFonts w:ascii="Constantia" w:hAnsi="Constantia"/>
          <w:sz w:val="24"/>
          <w:szCs w:val="24"/>
        </w:rPr>
        <w:t xml:space="preserve">ies” (112). </w:t>
      </w:r>
      <w:r w:rsidR="005C38A2">
        <w:rPr>
          <w:rFonts w:ascii="Constantia" w:hAnsi="Constantia"/>
          <w:sz w:val="24"/>
          <w:szCs w:val="24"/>
        </w:rPr>
        <w:t>Thus the writer needs to understand</w:t>
      </w:r>
      <w:r w:rsidR="008652D6">
        <w:rPr>
          <w:rFonts w:ascii="Constantia" w:hAnsi="Constantia"/>
          <w:sz w:val="24"/>
          <w:szCs w:val="24"/>
        </w:rPr>
        <w:t xml:space="preserve"> the reader and use the techniques</w:t>
      </w:r>
      <w:r w:rsidR="005C38A2">
        <w:rPr>
          <w:rFonts w:ascii="Constantia" w:hAnsi="Constantia"/>
          <w:sz w:val="24"/>
          <w:szCs w:val="24"/>
        </w:rPr>
        <w:t xml:space="preserve"> necessary to convey his or her message in a way that cannot be misinterpreted. </w:t>
      </w:r>
    </w:p>
    <w:p w:rsidR="001B7AAF" w:rsidRPr="00833A1A" w:rsidRDefault="00833A1A" w:rsidP="006C11D1">
      <w:pPr>
        <w:spacing w:line="480" w:lineRule="auto"/>
        <w:rPr>
          <w:rFonts w:ascii="Constantia" w:hAnsi="Constantia"/>
          <w:b/>
          <w:sz w:val="24"/>
          <w:szCs w:val="24"/>
        </w:rPr>
      </w:pPr>
      <w:r>
        <w:rPr>
          <w:rFonts w:ascii="Constantia" w:hAnsi="Constantia"/>
          <w:b/>
          <w:sz w:val="24"/>
          <w:szCs w:val="24"/>
        </w:rPr>
        <w:t>Gain Knowledge of the S</w:t>
      </w:r>
      <w:r w:rsidR="001B7AAF" w:rsidRPr="00833A1A">
        <w:rPr>
          <w:rFonts w:ascii="Constantia" w:hAnsi="Constantia"/>
          <w:b/>
          <w:sz w:val="24"/>
          <w:szCs w:val="24"/>
        </w:rPr>
        <w:t>ubject</w:t>
      </w:r>
    </w:p>
    <w:p w:rsidR="00447B66" w:rsidRDefault="00447B66" w:rsidP="006C11D1">
      <w:pPr>
        <w:spacing w:line="480" w:lineRule="auto"/>
        <w:rPr>
          <w:rFonts w:ascii="Constantia" w:hAnsi="Constantia"/>
          <w:sz w:val="24"/>
          <w:szCs w:val="24"/>
        </w:rPr>
      </w:pPr>
      <w:r>
        <w:rPr>
          <w:rFonts w:ascii="Constantia" w:hAnsi="Constantia"/>
          <w:sz w:val="24"/>
          <w:szCs w:val="24"/>
        </w:rPr>
        <w:tab/>
        <w:t xml:space="preserve">Besides </w:t>
      </w:r>
      <w:r w:rsidR="00983CF0">
        <w:rPr>
          <w:rFonts w:ascii="Constantia" w:hAnsi="Constantia"/>
          <w:sz w:val="24"/>
          <w:szCs w:val="24"/>
        </w:rPr>
        <w:t xml:space="preserve">understanding the reader, writers </w:t>
      </w:r>
      <w:r w:rsidR="00C545CA">
        <w:rPr>
          <w:rFonts w:ascii="Constantia" w:hAnsi="Constantia"/>
          <w:sz w:val="24"/>
          <w:szCs w:val="24"/>
        </w:rPr>
        <w:t>need to understand</w:t>
      </w:r>
      <w:r w:rsidR="00983CF0">
        <w:rPr>
          <w:rFonts w:ascii="Constantia" w:hAnsi="Constantia"/>
          <w:sz w:val="24"/>
          <w:szCs w:val="24"/>
        </w:rPr>
        <w:t xml:space="preserve"> the subject about which they want</w:t>
      </w:r>
      <w:r w:rsidR="00E30A30">
        <w:rPr>
          <w:rFonts w:ascii="Constantia" w:hAnsi="Constantia"/>
          <w:sz w:val="24"/>
          <w:szCs w:val="24"/>
        </w:rPr>
        <w:t xml:space="preserve"> to write. </w:t>
      </w:r>
      <w:r w:rsidR="00C545CA">
        <w:rPr>
          <w:rFonts w:ascii="Constantia" w:hAnsi="Constantia"/>
          <w:sz w:val="24"/>
          <w:szCs w:val="24"/>
        </w:rPr>
        <w:t>This is important to the</w:t>
      </w:r>
      <w:r w:rsidR="008652D6">
        <w:rPr>
          <w:rFonts w:ascii="Constantia" w:hAnsi="Constantia"/>
          <w:sz w:val="24"/>
          <w:szCs w:val="24"/>
        </w:rPr>
        <w:t xml:space="preserve"> professional writer as well as </w:t>
      </w:r>
      <w:r w:rsidR="00C545CA">
        <w:rPr>
          <w:rFonts w:ascii="Constantia" w:hAnsi="Constantia"/>
          <w:sz w:val="24"/>
          <w:szCs w:val="24"/>
        </w:rPr>
        <w:t xml:space="preserve">the elementary school student, who is required to write as a means to reinforce learning.  </w:t>
      </w:r>
      <w:r w:rsidR="00C25B24" w:rsidRPr="00C25B24">
        <w:rPr>
          <w:rFonts w:ascii="Constantia" w:hAnsi="Constantia"/>
          <w:i/>
          <w:sz w:val="24"/>
          <w:szCs w:val="24"/>
        </w:rPr>
        <w:t>Writing for Understanding</w:t>
      </w:r>
      <w:r w:rsidR="00FC050A">
        <w:rPr>
          <w:rFonts w:ascii="Constantia" w:hAnsi="Constantia"/>
          <w:i/>
          <w:sz w:val="24"/>
          <w:szCs w:val="24"/>
        </w:rPr>
        <w:t>,</w:t>
      </w:r>
      <w:r w:rsidR="00C25B24" w:rsidRPr="00C25B24">
        <w:rPr>
          <w:rFonts w:ascii="Constantia" w:hAnsi="Constantia"/>
          <w:i/>
          <w:sz w:val="24"/>
          <w:szCs w:val="24"/>
        </w:rPr>
        <w:t xml:space="preserve"> </w:t>
      </w:r>
      <w:r w:rsidR="00C25B24">
        <w:rPr>
          <w:rFonts w:ascii="Constantia" w:hAnsi="Constantia"/>
          <w:sz w:val="24"/>
          <w:szCs w:val="24"/>
        </w:rPr>
        <w:t xml:space="preserve">by </w:t>
      </w:r>
      <w:r w:rsidR="00C545CA">
        <w:rPr>
          <w:rFonts w:ascii="Constantia" w:hAnsi="Constantia"/>
          <w:sz w:val="24"/>
          <w:szCs w:val="24"/>
        </w:rPr>
        <w:t>The Vermont Writing Collaborative</w:t>
      </w:r>
      <w:r w:rsidR="00FC050A">
        <w:rPr>
          <w:rFonts w:ascii="Constantia" w:hAnsi="Constantia"/>
          <w:sz w:val="24"/>
          <w:szCs w:val="24"/>
        </w:rPr>
        <w:t>,</w:t>
      </w:r>
      <w:r w:rsidR="00C25B24">
        <w:rPr>
          <w:rFonts w:ascii="Constantia" w:hAnsi="Constantia"/>
          <w:sz w:val="24"/>
          <w:szCs w:val="24"/>
        </w:rPr>
        <w:t xml:space="preserve"> teaches that in order for students to wr</w:t>
      </w:r>
      <w:r w:rsidR="005C38A2">
        <w:rPr>
          <w:rFonts w:ascii="Constantia" w:hAnsi="Constantia"/>
          <w:sz w:val="24"/>
          <w:szCs w:val="24"/>
        </w:rPr>
        <w:t>ite effectively about a subject</w:t>
      </w:r>
      <w:r w:rsidR="00C25B24">
        <w:rPr>
          <w:rFonts w:ascii="Constantia" w:hAnsi="Constantia"/>
          <w:sz w:val="24"/>
          <w:szCs w:val="24"/>
        </w:rPr>
        <w:t xml:space="preserve"> they must first learn about the subject through a means of “interactive experiences</w:t>
      </w:r>
      <w:r w:rsidR="00CB53FF">
        <w:rPr>
          <w:rFonts w:ascii="Constantia" w:hAnsi="Constantia"/>
          <w:sz w:val="24"/>
          <w:szCs w:val="24"/>
        </w:rPr>
        <w:t>.</w:t>
      </w:r>
      <w:r w:rsidR="00C25B24">
        <w:rPr>
          <w:rFonts w:ascii="Constantia" w:hAnsi="Constantia"/>
          <w:sz w:val="24"/>
          <w:szCs w:val="24"/>
        </w:rPr>
        <w:t xml:space="preserve">” </w:t>
      </w:r>
      <w:r w:rsidR="00E04916">
        <w:rPr>
          <w:rFonts w:ascii="Constantia" w:hAnsi="Constantia"/>
          <w:sz w:val="24"/>
          <w:szCs w:val="24"/>
        </w:rPr>
        <w:t>These</w:t>
      </w:r>
      <w:r w:rsidR="00FC050A">
        <w:rPr>
          <w:rFonts w:ascii="Constantia" w:hAnsi="Constantia"/>
          <w:sz w:val="24"/>
          <w:szCs w:val="24"/>
        </w:rPr>
        <w:t xml:space="preserve"> experiences include pre-writing activities where they read, discuss, and even role-play characters from history so that they </w:t>
      </w:r>
      <w:r w:rsidR="00FC050A">
        <w:rPr>
          <w:rFonts w:ascii="Constantia" w:hAnsi="Constantia"/>
          <w:sz w:val="24"/>
          <w:szCs w:val="24"/>
        </w:rPr>
        <w:lastRenderedPageBreak/>
        <w:t>com</w:t>
      </w:r>
      <w:r w:rsidR="00275145">
        <w:rPr>
          <w:rFonts w:ascii="Constantia" w:hAnsi="Constantia"/>
          <w:sz w:val="24"/>
          <w:szCs w:val="24"/>
        </w:rPr>
        <w:t xml:space="preserve">e to a better understanding of </w:t>
      </w:r>
      <w:r w:rsidR="00FC050A">
        <w:rPr>
          <w:rFonts w:ascii="Constantia" w:hAnsi="Constantia"/>
          <w:sz w:val="24"/>
          <w:szCs w:val="24"/>
        </w:rPr>
        <w:t>what it</w:t>
      </w:r>
      <w:r w:rsidR="00275145">
        <w:rPr>
          <w:rFonts w:ascii="Constantia" w:hAnsi="Constantia"/>
          <w:sz w:val="24"/>
          <w:szCs w:val="24"/>
        </w:rPr>
        <w:t xml:space="preserve"> might have been like to live during</w:t>
      </w:r>
      <w:r w:rsidR="00FC050A">
        <w:rPr>
          <w:rFonts w:ascii="Constantia" w:hAnsi="Constantia"/>
          <w:sz w:val="24"/>
          <w:szCs w:val="24"/>
        </w:rPr>
        <w:t xml:space="preserve"> a certain </w:t>
      </w:r>
      <w:r w:rsidR="00275145">
        <w:rPr>
          <w:rFonts w:ascii="Constantia" w:hAnsi="Constantia"/>
          <w:sz w:val="24"/>
          <w:szCs w:val="24"/>
        </w:rPr>
        <w:t>time period. For instance, a pre-writing activity could include</w:t>
      </w:r>
      <w:r w:rsidR="00B97682">
        <w:rPr>
          <w:rFonts w:ascii="Constantia" w:hAnsi="Constantia"/>
          <w:sz w:val="24"/>
          <w:szCs w:val="24"/>
        </w:rPr>
        <w:t xml:space="preserve"> students’</w:t>
      </w:r>
      <w:r w:rsidR="00275145">
        <w:rPr>
          <w:rFonts w:ascii="Constantia" w:hAnsi="Constantia"/>
          <w:sz w:val="24"/>
          <w:szCs w:val="24"/>
        </w:rPr>
        <w:t xml:space="preserve"> reading accounts of slaves who lived in the South and then discussing how they might have felt living in those conditions. Students could then pen a journal expressing their feelings based on the knowledge they received through the pre-writing learning experiences </w:t>
      </w:r>
      <w:r w:rsidR="00CB53FF" w:rsidRPr="00E30A30">
        <w:rPr>
          <w:rFonts w:ascii="Constantia" w:hAnsi="Constantia"/>
          <w:sz w:val="24"/>
          <w:szCs w:val="24"/>
        </w:rPr>
        <w:t>(</w:t>
      </w:r>
      <w:proofErr w:type="spellStart"/>
      <w:r w:rsidR="00CB53FF" w:rsidRPr="00E30A30">
        <w:rPr>
          <w:rFonts w:ascii="Constantia" w:hAnsi="Constantia"/>
          <w:sz w:val="24"/>
          <w:szCs w:val="24"/>
        </w:rPr>
        <w:t>TeachTCI</w:t>
      </w:r>
      <w:proofErr w:type="spellEnd"/>
      <w:r w:rsidR="00CB53FF" w:rsidRPr="00E30A30">
        <w:rPr>
          <w:rFonts w:ascii="Constantia" w:hAnsi="Constantia"/>
          <w:sz w:val="24"/>
          <w:szCs w:val="24"/>
        </w:rPr>
        <w:t>).</w:t>
      </w:r>
      <w:r w:rsidR="00CB53FF">
        <w:rPr>
          <w:rFonts w:ascii="Constantia" w:hAnsi="Constantia"/>
          <w:sz w:val="24"/>
          <w:szCs w:val="24"/>
        </w:rPr>
        <w:t xml:space="preserve"> Thus, gaining an understanding of the reader and</w:t>
      </w:r>
      <w:r w:rsidR="008652D6">
        <w:rPr>
          <w:rFonts w:ascii="Constantia" w:hAnsi="Constantia"/>
          <w:sz w:val="24"/>
          <w:szCs w:val="24"/>
        </w:rPr>
        <w:t xml:space="preserve"> a knowledge of</w:t>
      </w:r>
      <w:r w:rsidR="00CB53FF">
        <w:rPr>
          <w:rFonts w:ascii="Constantia" w:hAnsi="Constantia"/>
          <w:sz w:val="24"/>
          <w:szCs w:val="24"/>
        </w:rPr>
        <w:t xml:space="preserve"> the subject </w:t>
      </w:r>
      <w:r w:rsidR="008652D6">
        <w:rPr>
          <w:rFonts w:ascii="Constantia" w:hAnsi="Constantia"/>
          <w:sz w:val="24"/>
          <w:szCs w:val="24"/>
        </w:rPr>
        <w:t xml:space="preserve">matter </w:t>
      </w:r>
      <w:r w:rsidR="00CB53FF">
        <w:rPr>
          <w:rFonts w:ascii="Constantia" w:hAnsi="Constantia"/>
          <w:sz w:val="24"/>
          <w:szCs w:val="24"/>
        </w:rPr>
        <w:t>are essential to the writer who wishes to be understood.</w:t>
      </w:r>
    </w:p>
    <w:p w:rsidR="001B7AAF" w:rsidRPr="00833A1A" w:rsidRDefault="00760515" w:rsidP="006C11D1">
      <w:pPr>
        <w:spacing w:line="480" w:lineRule="auto"/>
        <w:rPr>
          <w:rFonts w:ascii="Constantia" w:hAnsi="Constantia"/>
          <w:b/>
          <w:sz w:val="24"/>
          <w:szCs w:val="24"/>
        </w:rPr>
      </w:pPr>
      <w:r>
        <w:rPr>
          <w:rFonts w:ascii="Constantia" w:hAnsi="Constantia"/>
          <w:b/>
          <w:sz w:val="24"/>
          <w:szCs w:val="24"/>
        </w:rPr>
        <w:t>The I</w:t>
      </w:r>
      <w:r w:rsidR="00833A1A">
        <w:rPr>
          <w:rFonts w:ascii="Constantia" w:hAnsi="Constantia"/>
          <w:b/>
          <w:sz w:val="24"/>
          <w:szCs w:val="24"/>
        </w:rPr>
        <w:t>mportance of C</w:t>
      </w:r>
      <w:r w:rsidR="001B7AAF" w:rsidRPr="00833A1A">
        <w:rPr>
          <w:rFonts w:ascii="Constantia" w:hAnsi="Constantia"/>
          <w:b/>
          <w:sz w:val="24"/>
          <w:szCs w:val="24"/>
        </w:rPr>
        <w:t>larity</w:t>
      </w:r>
    </w:p>
    <w:p w:rsidR="00F970B7" w:rsidRDefault="001438FA" w:rsidP="006C11D1">
      <w:pPr>
        <w:spacing w:line="480" w:lineRule="auto"/>
        <w:rPr>
          <w:rFonts w:ascii="Constantia" w:hAnsi="Constantia"/>
          <w:sz w:val="24"/>
          <w:szCs w:val="24"/>
        </w:rPr>
      </w:pPr>
      <w:r>
        <w:rPr>
          <w:rFonts w:ascii="Constantia" w:hAnsi="Constantia"/>
          <w:sz w:val="24"/>
          <w:szCs w:val="24"/>
        </w:rPr>
        <w:tab/>
      </w:r>
      <w:r w:rsidR="007D2721">
        <w:rPr>
          <w:rFonts w:ascii="Constantia" w:hAnsi="Constantia"/>
          <w:sz w:val="24"/>
          <w:szCs w:val="24"/>
        </w:rPr>
        <w:t xml:space="preserve">After becoming familiar with the reader and the subject, a writer must clearly express his or her ideas.  </w:t>
      </w:r>
      <w:r w:rsidR="00703164">
        <w:rPr>
          <w:rFonts w:ascii="Constantia" w:hAnsi="Constantia"/>
          <w:sz w:val="24"/>
          <w:szCs w:val="24"/>
        </w:rPr>
        <w:t>When questioned about using clarity in writing, Patricia Daniels, professional writer and editor</w:t>
      </w:r>
      <w:r w:rsidR="00064C95">
        <w:rPr>
          <w:rFonts w:ascii="Constantia" w:hAnsi="Constantia"/>
          <w:sz w:val="24"/>
          <w:szCs w:val="24"/>
        </w:rPr>
        <w:t xml:space="preserve"> for </w:t>
      </w:r>
      <w:r w:rsidR="00064C95" w:rsidRPr="00064C95">
        <w:rPr>
          <w:rFonts w:ascii="Constantia" w:hAnsi="Constantia"/>
          <w:i/>
          <w:sz w:val="24"/>
          <w:szCs w:val="24"/>
        </w:rPr>
        <w:t>National Wildlife</w:t>
      </w:r>
      <w:r w:rsidR="00064C95">
        <w:rPr>
          <w:rFonts w:ascii="Constantia" w:hAnsi="Constantia"/>
          <w:sz w:val="24"/>
          <w:szCs w:val="24"/>
        </w:rPr>
        <w:t xml:space="preserve"> and Time-Life Books</w:t>
      </w:r>
      <w:r w:rsidR="00B97682">
        <w:rPr>
          <w:rFonts w:ascii="Constantia" w:hAnsi="Constantia"/>
          <w:sz w:val="24"/>
          <w:szCs w:val="24"/>
        </w:rPr>
        <w:t>, responded, “[Clarity]</w:t>
      </w:r>
      <w:r w:rsidR="00703164">
        <w:rPr>
          <w:rFonts w:ascii="Constantia" w:hAnsi="Constantia"/>
          <w:sz w:val="24"/>
          <w:szCs w:val="24"/>
        </w:rPr>
        <w:t xml:space="preserve"> is</w:t>
      </w:r>
      <w:r w:rsidR="008265C1">
        <w:rPr>
          <w:rFonts w:ascii="Constantia" w:hAnsi="Constantia"/>
          <w:sz w:val="24"/>
          <w:szCs w:val="24"/>
        </w:rPr>
        <w:t xml:space="preserve"> the single most important </w:t>
      </w:r>
      <w:r w:rsidR="00165414">
        <w:rPr>
          <w:rFonts w:ascii="Constantia" w:hAnsi="Constantia"/>
          <w:sz w:val="24"/>
          <w:szCs w:val="24"/>
        </w:rPr>
        <w:t>element of nonfiction writing.”</w:t>
      </w:r>
      <w:r w:rsidR="00703164">
        <w:rPr>
          <w:rFonts w:ascii="Constantia" w:hAnsi="Constantia"/>
          <w:sz w:val="24"/>
          <w:szCs w:val="24"/>
        </w:rPr>
        <w:t xml:space="preserve"> Hart agrees.  He says you should “never have to read a well-written sentence twice—unless it’s for the sheer pleasure of the experience” (xi). </w:t>
      </w:r>
      <w:r w:rsidR="00F970B7">
        <w:rPr>
          <w:rFonts w:ascii="Constantia" w:hAnsi="Constantia"/>
          <w:sz w:val="24"/>
          <w:szCs w:val="24"/>
        </w:rPr>
        <w:t>Not all people do agree though.</w:t>
      </w:r>
    </w:p>
    <w:p w:rsidR="00325525" w:rsidRDefault="00F970B7" w:rsidP="0022099B">
      <w:pPr>
        <w:spacing w:line="480" w:lineRule="auto"/>
        <w:rPr>
          <w:rFonts w:ascii="Constantia" w:hAnsi="Constantia"/>
          <w:sz w:val="24"/>
          <w:szCs w:val="24"/>
        </w:rPr>
      </w:pPr>
      <w:r>
        <w:rPr>
          <w:rFonts w:ascii="Constantia" w:hAnsi="Constantia"/>
          <w:sz w:val="24"/>
          <w:szCs w:val="24"/>
        </w:rPr>
        <w:tab/>
        <w:t xml:space="preserve">Ian Barnard thinks that too much emphasis is placed on clarity, especially when it comes to critical theory.  He makes the point that no one really defines clarity.  It might mean something to one person and something </w:t>
      </w:r>
      <w:r w:rsidR="00722AD9">
        <w:rPr>
          <w:rFonts w:ascii="Constantia" w:hAnsi="Constantia"/>
          <w:sz w:val="24"/>
          <w:szCs w:val="24"/>
        </w:rPr>
        <w:t xml:space="preserve">completely different to another.  </w:t>
      </w:r>
      <w:r w:rsidR="002B2D63">
        <w:rPr>
          <w:rFonts w:ascii="Constantia" w:hAnsi="Constantia"/>
          <w:sz w:val="24"/>
          <w:szCs w:val="24"/>
        </w:rPr>
        <w:t>We shouldn’t just assume that the meaning</w:t>
      </w:r>
      <w:r w:rsidR="00722AD9">
        <w:rPr>
          <w:rFonts w:ascii="Constantia" w:hAnsi="Constantia"/>
          <w:sz w:val="24"/>
          <w:szCs w:val="24"/>
        </w:rPr>
        <w:t xml:space="preserve"> is obvious</w:t>
      </w:r>
      <w:r w:rsidR="00601090">
        <w:rPr>
          <w:rFonts w:ascii="Constantia" w:hAnsi="Constantia"/>
          <w:sz w:val="24"/>
          <w:szCs w:val="24"/>
        </w:rPr>
        <w:t xml:space="preserve"> (436).  This goes along with the idea that</w:t>
      </w:r>
      <w:r w:rsidR="006A79E1">
        <w:rPr>
          <w:rFonts w:ascii="Constantia" w:hAnsi="Constantia"/>
          <w:sz w:val="24"/>
          <w:szCs w:val="24"/>
        </w:rPr>
        <w:t xml:space="preserve"> a piece of art can mean different things to different people.  Just because a piece of writing has an obscure meaning, doe</w:t>
      </w:r>
      <w:r w:rsidR="002B2D63">
        <w:rPr>
          <w:rFonts w:ascii="Constantia" w:hAnsi="Constantia"/>
          <w:sz w:val="24"/>
          <w:szCs w:val="24"/>
        </w:rPr>
        <w:t xml:space="preserve">s that mean it is bad writing? </w:t>
      </w:r>
      <w:r w:rsidR="006A79E1">
        <w:rPr>
          <w:rFonts w:ascii="Constantia" w:hAnsi="Constantia"/>
          <w:sz w:val="24"/>
          <w:szCs w:val="24"/>
        </w:rPr>
        <w:t xml:space="preserve"> For example, take</w:t>
      </w:r>
      <w:r w:rsidR="00813CE8">
        <w:rPr>
          <w:rFonts w:ascii="Constantia" w:hAnsi="Constantia"/>
          <w:sz w:val="24"/>
          <w:szCs w:val="24"/>
        </w:rPr>
        <w:t xml:space="preserve"> Ernest </w:t>
      </w:r>
      <w:r w:rsidR="006A79E1">
        <w:rPr>
          <w:rFonts w:ascii="Constantia" w:hAnsi="Constantia"/>
          <w:sz w:val="24"/>
          <w:szCs w:val="24"/>
        </w:rPr>
        <w:t xml:space="preserve">Hemingway’s “Hills </w:t>
      </w:r>
      <w:proofErr w:type="gramStart"/>
      <w:r w:rsidR="006A79E1">
        <w:rPr>
          <w:rFonts w:ascii="Constantia" w:hAnsi="Constantia"/>
          <w:sz w:val="24"/>
          <w:szCs w:val="24"/>
        </w:rPr>
        <w:t>Like</w:t>
      </w:r>
      <w:proofErr w:type="gramEnd"/>
      <w:r w:rsidR="006A79E1">
        <w:rPr>
          <w:rFonts w:ascii="Constantia" w:hAnsi="Constantia"/>
          <w:sz w:val="24"/>
          <w:szCs w:val="24"/>
        </w:rPr>
        <w:t xml:space="preserve"> White Elephants.”  Is there obscure meaning there?  Interpretations have been given about the meaning of this story, but Hemingway has not </w:t>
      </w:r>
      <w:r w:rsidR="006A79E1">
        <w:rPr>
          <w:rFonts w:ascii="Constantia" w:hAnsi="Constantia"/>
          <w:sz w:val="24"/>
          <w:szCs w:val="24"/>
        </w:rPr>
        <w:lastRenderedPageBreak/>
        <w:t>stated it clearly and simply</w:t>
      </w:r>
      <w:r w:rsidR="007B6D3F">
        <w:rPr>
          <w:rFonts w:ascii="Constantia" w:hAnsi="Constantia"/>
          <w:sz w:val="24"/>
          <w:szCs w:val="24"/>
        </w:rPr>
        <w:t xml:space="preserve"> in the piece</w:t>
      </w:r>
      <w:r w:rsidR="006A79E1">
        <w:rPr>
          <w:rFonts w:ascii="Constantia" w:hAnsi="Constantia"/>
          <w:sz w:val="24"/>
          <w:szCs w:val="24"/>
        </w:rPr>
        <w:t xml:space="preserve">.  </w:t>
      </w:r>
      <w:r w:rsidR="00813CE8">
        <w:rPr>
          <w:rFonts w:ascii="Constantia" w:hAnsi="Constantia"/>
          <w:sz w:val="24"/>
          <w:szCs w:val="24"/>
        </w:rPr>
        <w:t>Yet Hemingway himself said, “My aim is to put down on paper what I see and what I feel in the best and simplest way” (</w:t>
      </w:r>
      <w:proofErr w:type="spellStart"/>
      <w:r w:rsidR="00813CE8" w:rsidRPr="00E30A30">
        <w:rPr>
          <w:rFonts w:ascii="Constantia" w:hAnsi="Constantia"/>
          <w:sz w:val="24"/>
          <w:szCs w:val="24"/>
        </w:rPr>
        <w:t>qtd</w:t>
      </w:r>
      <w:proofErr w:type="spellEnd"/>
      <w:r w:rsidR="00813CE8" w:rsidRPr="00E30A30">
        <w:rPr>
          <w:rFonts w:ascii="Constantia" w:hAnsi="Constantia"/>
          <w:sz w:val="24"/>
          <w:szCs w:val="24"/>
        </w:rPr>
        <w:t xml:space="preserve">. in </w:t>
      </w:r>
      <w:r w:rsidR="008B3146">
        <w:rPr>
          <w:rFonts w:ascii="Constantia" w:hAnsi="Constantia"/>
          <w:sz w:val="24"/>
          <w:szCs w:val="24"/>
        </w:rPr>
        <w:t>“Writing”</w:t>
      </w:r>
      <w:r w:rsidR="00813CE8" w:rsidRPr="00E30A30">
        <w:rPr>
          <w:rFonts w:ascii="Constantia" w:hAnsi="Constantia"/>
          <w:sz w:val="24"/>
          <w:szCs w:val="24"/>
        </w:rPr>
        <w:t>).</w:t>
      </w:r>
      <w:r w:rsidR="00813CE8">
        <w:rPr>
          <w:rFonts w:ascii="Constantia" w:hAnsi="Constantia"/>
          <w:sz w:val="24"/>
          <w:szCs w:val="24"/>
        </w:rPr>
        <w:t xml:space="preserve">  </w:t>
      </w:r>
    </w:p>
    <w:p w:rsidR="00165414" w:rsidRDefault="0022099B" w:rsidP="00325525">
      <w:pPr>
        <w:spacing w:line="480" w:lineRule="auto"/>
        <w:ind w:firstLine="720"/>
        <w:rPr>
          <w:rFonts w:ascii="Constantia" w:hAnsi="Constantia"/>
          <w:sz w:val="24"/>
          <w:szCs w:val="24"/>
        </w:rPr>
      </w:pPr>
      <w:r>
        <w:rPr>
          <w:rFonts w:ascii="Constantia" w:hAnsi="Constantia"/>
          <w:sz w:val="24"/>
          <w:szCs w:val="24"/>
        </w:rPr>
        <w:t xml:space="preserve">Most </w:t>
      </w:r>
      <w:r w:rsidR="006A79E1">
        <w:rPr>
          <w:rFonts w:ascii="Constantia" w:hAnsi="Constantia"/>
          <w:sz w:val="24"/>
          <w:szCs w:val="24"/>
        </w:rPr>
        <w:t>good literature</w:t>
      </w:r>
      <w:r>
        <w:rPr>
          <w:rFonts w:ascii="Constantia" w:hAnsi="Constantia"/>
          <w:sz w:val="24"/>
          <w:szCs w:val="24"/>
        </w:rPr>
        <w:t xml:space="preserve"> could be interpreted in many different ways</w:t>
      </w:r>
      <w:r w:rsidR="006A79E1">
        <w:rPr>
          <w:rFonts w:ascii="Constantia" w:hAnsi="Constantia"/>
          <w:sz w:val="24"/>
          <w:szCs w:val="24"/>
        </w:rPr>
        <w:t>.</w:t>
      </w:r>
      <w:r w:rsidR="00792B2E" w:rsidRPr="00792B2E">
        <w:rPr>
          <w:rFonts w:ascii="Constantia" w:hAnsi="Constantia"/>
          <w:sz w:val="24"/>
          <w:szCs w:val="24"/>
        </w:rPr>
        <w:t xml:space="preserve"> </w:t>
      </w:r>
      <w:r w:rsidR="00760515">
        <w:rPr>
          <w:rFonts w:ascii="Constantia" w:hAnsi="Constantia"/>
          <w:sz w:val="24"/>
          <w:szCs w:val="24"/>
        </w:rPr>
        <w:t>Richard Lan</w:t>
      </w:r>
      <w:r w:rsidR="007B6D3F">
        <w:rPr>
          <w:rFonts w:ascii="Constantia" w:hAnsi="Constantia"/>
          <w:sz w:val="24"/>
          <w:szCs w:val="24"/>
        </w:rPr>
        <w:t>ham, who champions clarity as “</w:t>
      </w:r>
      <w:r w:rsidR="00792B2E">
        <w:rPr>
          <w:rFonts w:ascii="Constantia" w:hAnsi="Constantia"/>
          <w:sz w:val="24"/>
          <w:szCs w:val="24"/>
        </w:rPr>
        <w:t>the domin</w:t>
      </w:r>
      <w:r w:rsidR="007B6D3F">
        <w:rPr>
          <w:rFonts w:ascii="Constantia" w:hAnsi="Constantia"/>
          <w:sz w:val="24"/>
          <w:szCs w:val="24"/>
        </w:rPr>
        <w:t xml:space="preserve">ant prose virtue,” </w:t>
      </w:r>
      <w:r w:rsidR="00792B2E">
        <w:rPr>
          <w:rFonts w:ascii="Constantia" w:hAnsi="Constantia"/>
          <w:sz w:val="24"/>
          <w:szCs w:val="24"/>
        </w:rPr>
        <w:t>concedes that the “’C-B-S’ (clarity-brevity-sincerity) theory of communication ‘doesn’t always work’” (</w:t>
      </w:r>
      <w:proofErr w:type="spellStart"/>
      <w:r w:rsidR="00792B2E">
        <w:rPr>
          <w:rFonts w:ascii="Constantia" w:hAnsi="Constantia"/>
          <w:sz w:val="24"/>
          <w:szCs w:val="24"/>
        </w:rPr>
        <w:t>qtd</w:t>
      </w:r>
      <w:proofErr w:type="spellEnd"/>
      <w:r w:rsidR="00792B2E">
        <w:rPr>
          <w:rFonts w:ascii="Constantia" w:hAnsi="Constantia"/>
          <w:sz w:val="24"/>
          <w:szCs w:val="24"/>
        </w:rPr>
        <w:t xml:space="preserve">. in Barnard 437).  </w:t>
      </w:r>
      <w:r>
        <w:rPr>
          <w:rFonts w:ascii="Constantia" w:hAnsi="Constantia"/>
          <w:sz w:val="24"/>
          <w:szCs w:val="24"/>
        </w:rPr>
        <w:t xml:space="preserve">So when we speak of clarity, are we really speaking of controlling meaning?  </w:t>
      </w:r>
      <w:r w:rsidR="00FB7D72">
        <w:rPr>
          <w:rFonts w:ascii="Constantia" w:hAnsi="Constantia"/>
          <w:sz w:val="24"/>
          <w:szCs w:val="24"/>
        </w:rPr>
        <w:t xml:space="preserve">Barnard seems to think so—especially when it </w:t>
      </w:r>
      <w:r w:rsidR="00165414">
        <w:rPr>
          <w:rFonts w:ascii="Constantia" w:hAnsi="Constantia"/>
          <w:sz w:val="24"/>
          <w:szCs w:val="24"/>
        </w:rPr>
        <w:t>comes to critical theory (442).</w:t>
      </w:r>
      <w:r w:rsidR="00E04916">
        <w:rPr>
          <w:rFonts w:ascii="Constantia" w:hAnsi="Constantia"/>
          <w:sz w:val="24"/>
          <w:szCs w:val="24"/>
        </w:rPr>
        <w:t xml:space="preserve"> It may be that clarity is not as important to the writer of fiction as it is to the writer of nonfiction</w:t>
      </w:r>
      <w:r w:rsidR="009C3937">
        <w:rPr>
          <w:rFonts w:ascii="Constantia" w:hAnsi="Constantia"/>
          <w:sz w:val="24"/>
          <w:szCs w:val="24"/>
        </w:rPr>
        <w:t>. If a</w:t>
      </w:r>
      <w:r w:rsidR="00E04916">
        <w:rPr>
          <w:rFonts w:ascii="Constantia" w:hAnsi="Constantia"/>
          <w:sz w:val="24"/>
          <w:szCs w:val="24"/>
        </w:rPr>
        <w:t xml:space="preserve"> writer’s purpose is </w:t>
      </w:r>
      <w:r w:rsidR="009C3937">
        <w:rPr>
          <w:rFonts w:ascii="Constantia" w:hAnsi="Constantia"/>
          <w:sz w:val="24"/>
          <w:szCs w:val="24"/>
        </w:rPr>
        <w:t>to stimulate thought, or invoke emotion in the reader, then the writer has found success</w:t>
      </w:r>
      <w:r w:rsidR="00325525">
        <w:rPr>
          <w:rFonts w:ascii="Constantia" w:hAnsi="Constantia"/>
          <w:sz w:val="24"/>
          <w:szCs w:val="24"/>
        </w:rPr>
        <w:t xml:space="preserve"> even when his or her ideas are stated obliquely</w:t>
      </w:r>
      <w:r w:rsidR="002D60FD">
        <w:rPr>
          <w:rFonts w:ascii="Constantia" w:hAnsi="Constantia"/>
          <w:sz w:val="24"/>
          <w:szCs w:val="24"/>
        </w:rPr>
        <w:t>, b</w:t>
      </w:r>
      <w:r w:rsidR="009C3937">
        <w:rPr>
          <w:rFonts w:ascii="Constantia" w:hAnsi="Constantia"/>
          <w:sz w:val="24"/>
          <w:szCs w:val="24"/>
        </w:rPr>
        <w:t>ut if writers want their readers to interpret what they say in a specific way, they need to state their points clearly.</w:t>
      </w:r>
    </w:p>
    <w:p w:rsidR="00647730" w:rsidRDefault="009C3937" w:rsidP="00647730">
      <w:pPr>
        <w:spacing w:line="480" w:lineRule="auto"/>
        <w:rPr>
          <w:rFonts w:ascii="Constantia" w:hAnsi="Constantia"/>
          <w:sz w:val="24"/>
          <w:szCs w:val="24"/>
        </w:rPr>
      </w:pPr>
      <w:r>
        <w:rPr>
          <w:rFonts w:ascii="Constantia" w:hAnsi="Constantia"/>
          <w:sz w:val="24"/>
          <w:szCs w:val="24"/>
        </w:rPr>
        <w:tab/>
        <w:t xml:space="preserve">This is probably most important in nonfiction writing such as news articles or technical writing. </w:t>
      </w:r>
      <w:r w:rsidR="007F3D11">
        <w:rPr>
          <w:rFonts w:ascii="Constantia" w:hAnsi="Constantia"/>
          <w:sz w:val="24"/>
          <w:szCs w:val="24"/>
        </w:rPr>
        <w:t xml:space="preserve">Daniels </w:t>
      </w:r>
      <w:r w:rsidR="00325525">
        <w:rPr>
          <w:rFonts w:ascii="Constantia" w:hAnsi="Constantia"/>
          <w:sz w:val="24"/>
          <w:szCs w:val="24"/>
        </w:rPr>
        <w:t>explained that to</w:t>
      </w:r>
      <w:r>
        <w:rPr>
          <w:rFonts w:ascii="Constantia" w:hAnsi="Constantia"/>
          <w:sz w:val="24"/>
          <w:szCs w:val="24"/>
        </w:rPr>
        <w:t xml:space="preserve"> her</w:t>
      </w:r>
      <w:r w:rsidR="00325525">
        <w:rPr>
          <w:rFonts w:ascii="Constantia" w:hAnsi="Constantia"/>
          <w:sz w:val="24"/>
          <w:szCs w:val="24"/>
        </w:rPr>
        <w:t>,</w:t>
      </w:r>
      <w:r>
        <w:rPr>
          <w:rFonts w:ascii="Constantia" w:hAnsi="Constantia"/>
          <w:sz w:val="24"/>
          <w:szCs w:val="24"/>
        </w:rPr>
        <w:t xml:space="preserve"> clarity “means conveying information to the reader so that she not only understands it completely, but also understands how that information leads to a central point or conc</w:t>
      </w:r>
      <w:r w:rsidR="00325525">
        <w:rPr>
          <w:rFonts w:ascii="Constantia" w:hAnsi="Constantia"/>
          <w:sz w:val="24"/>
          <w:szCs w:val="24"/>
        </w:rPr>
        <w:t>lusion in your article or book.”</w:t>
      </w:r>
      <w:r w:rsidR="00647730">
        <w:rPr>
          <w:rFonts w:ascii="Constantia" w:hAnsi="Constantia"/>
          <w:sz w:val="24"/>
          <w:szCs w:val="24"/>
        </w:rPr>
        <w:t xml:space="preserve"> If </w:t>
      </w:r>
      <w:r w:rsidR="002B2D63">
        <w:rPr>
          <w:rFonts w:ascii="Constantia" w:hAnsi="Constantia"/>
          <w:sz w:val="24"/>
          <w:szCs w:val="24"/>
        </w:rPr>
        <w:t>writers want to express ideas in a way that can be understood, then they need to organize their thoughts so that they lead to the points they want to make.</w:t>
      </w:r>
      <w:r w:rsidR="00647730">
        <w:rPr>
          <w:rFonts w:ascii="Constantia" w:hAnsi="Constantia"/>
          <w:sz w:val="24"/>
          <w:szCs w:val="24"/>
        </w:rPr>
        <w:t xml:space="preserve"> </w:t>
      </w:r>
    </w:p>
    <w:p w:rsidR="001B7AAF" w:rsidRPr="00833A1A" w:rsidRDefault="001B7AAF" w:rsidP="00647730">
      <w:pPr>
        <w:spacing w:line="480" w:lineRule="auto"/>
        <w:rPr>
          <w:rFonts w:ascii="Constantia" w:hAnsi="Constantia"/>
          <w:b/>
          <w:sz w:val="24"/>
          <w:szCs w:val="24"/>
        </w:rPr>
      </w:pPr>
      <w:r w:rsidRPr="00833A1A">
        <w:rPr>
          <w:rFonts w:ascii="Constantia" w:hAnsi="Constantia"/>
          <w:b/>
          <w:sz w:val="24"/>
          <w:szCs w:val="24"/>
        </w:rPr>
        <w:t>Organize Ideas</w:t>
      </w:r>
    </w:p>
    <w:p w:rsidR="00154FE7" w:rsidRDefault="002B2D63" w:rsidP="007A1886">
      <w:pPr>
        <w:spacing w:line="480" w:lineRule="auto"/>
        <w:ind w:firstLine="720"/>
        <w:rPr>
          <w:rFonts w:ascii="Constantia" w:hAnsi="Constantia"/>
          <w:sz w:val="24"/>
          <w:szCs w:val="24"/>
        </w:rPr>
      </w:pPr>
      <w:r>
        <w:rPr>
          <w:rFonts w:ascii="Constantia" w:hAnsi="Constantia"/>
          <w:sz w:val="24"/>
          <w:szCs w:val="24"/>
        </w:rPr>
        <w:t>Writing clearly</w:t>
      </w:r>
      <w:r w:rsidR="00647730">
        <w:rPr>
          <w:rFonts w:ascii="Constantia" w:hAnsi="Constantia"/>
          <w:sz w:val="24"/>
          <w:szCs w:val="24"/>
        </w:rPr>
        <w:t xml:space="preserve"> begins with thinking clearly. Writers have to be sure about what they want to say and not be confused in their own ideas.  They need to think before they </w:t>
      </w:r>
      <w:r w:rsidR="00647730">
        <w:rPr>
          <w:rFonts w:ascii="Constantia" w:hAnsi="Constantia"/>
          <w:sz w:val="24"/>
          <w:szCs w:val="24"/>
        </w:rPr>
        <w:lastRenderedPageBreak/>
        <w:t>write.</w:t>
      </w:r>
      <w:r w:rsidR="00436C67">
        <w:rPr>
          <w:rFonts w:ascii="Constantia" w:hAnsi="Constantia"/>
          <w:sz w:val="24"/>
          <w:szCs w:val="24"/>
        </w:rPr>
        <w:t xml:space="preserve"> W. Somerset Maugham</w:t>
      </w:r>
      <w:r w:rsidR="00647730">
        <w:rPr>
          <w:rFonts w:ascii="Constantia" w:hAnsi="Constantia"/>
          <w:sz w:val="24"/>
          <w:szCs w:val="24"/>
        </w:rPr>
        <w:t xml:space="preserve"> said, </w:t>
      </w:r>
      <w:r w:rsidR="00AB6850">
        <w:rPr>
          <w:rFonts w:ascii="Constantia" w:hAnsi="Constantia"/>
          <w:sz w:val="24"/>
          <w:szCs w:val="24"/>
        </w:rPr>
        <w:t>“Some writers who do not think clearly are inclined to suppose that their thoughts have a significance greater than at first sight appears. . . . It is very easy to persuade oneself that a phrase that one does not quite understand may mean a great deal more than one realize</w:t>
      </w:r>
      <w:r w:rsidR="00132748">
        <w:rPr>
          <w:rFonts w:ascii="Constantia" w:hAnsi="Constantia"/>
          <w:sz w:val="24"/>
          <w:szCs w:val="24"/>
        </w:rPr>
        <w:t>s.”</w:t>
      </w:r>
      <w:r w:rsidR="007A1886">
        <w:rPr>
          <w:rFonts w:ascii="Constantia" w:hAnsi="Constantia"/>
          <w:sz w:val="24"/>
          <w:szCs w:val="24"/>
        </w:rPr>
        <w:t xml:space="preserve"> </w:t>
      </w:r>
    </w:p>
    <w:p w:rsidR="00132748" w:rsidRDefault="007A1886" w:rsidP="007A1886">
      <w:pPr>
        <w:spacing w:line="480" w:lineRule="auto"/>
        <w:ind w:firstLine="720"/>
        <w:rPr>
          <w:rFonts w:ascii="Constantia" w:hAnsi="Constantia"/>
          <w:sz w:val="24"/>
          <w:szCs w:val="24"/>
        </w:rPr>
      </w:pPr>
      <w:r>
        <w:rPr>
          <w:rFonts w:ascii="Constantia" w:hAnsi="Constantia"/>
          <w:sz w:val="24"/>
          <w:szCs w:val="24"/>
        </w:rPr>
        <w:t>This does not mean that there</w:t>
      </w:r>
      <w:r w:rsidR="00EB4C71">
        <w:rPr>
          <w:rFonts w:ascii="Constantia" w:hAnsi="Constantia"/>
          <w:sz w:val="24"/>
          <w:szCs w:val="24"/>
        </w:rPr>
        <w:t xml:space="preserve"> is no room for “free writing”—the kind of writing where one just starts to write whatever first comes to mind, without regard to whether or not it is organized. </w:t>
      </w:r>
      <w:r>
        <w:rPr>
          <w:rFonts w:ascii="Constantia" w:hAnsi="Constantia"/>
          <w:sz w:val="24"/>
          <w:szCs w:val="24"/>
        </w:rPr>
        <w:t xml:space="preserve"> </w:t>
      </w:r>
      <w:proofErr w:type="spellStart"/>
      <w:r w:rsidR="00154FE7">
        <w:rPr>
          <w:rFonts w:ascii="Constantia" w:hAnsi="Constantia"/>
          <w:sz w:val="24"/>
          <w:szCs w:val="24"/>
        </w:rPr>
        <w:t>Ayn</w:t>
      </w:r>
      <w:proofErr w:type="spellEnd"/>
      <w:r w:rsidR="00154FE7">
        <w:rPr>
          <w:rFonts w:ascii="Constantia" w:hAnsi="Constantia"/>
          <w:sz w:val="24"/>
          <w:szCs w:val="24"/>
        </w:rPr>
        <w:t xml:space="preserve"> Rand taught that the writing process itself helps to organize the writer’s thoughts</w:t>
      </w:r>
      <w:r w:rsidR="002D60FD">
        <w:rPr>
          <w:rFonts w:ascii="Constantia" w:hAnsi="Constantia"/>
          <w:sz w:val="24"/>
          <w:szCs w:val="24"/>
        </w:rPr>
        <w:t xml:space="preserve"> </w:t>
      </w:r>
      <w:r w:rsidR="0038132A">
        <w:rPr>
          <w:rFonts w:ascii="Constantia" w:hAnsi="Constantia"/>
          <w:sz w:val="24"/>
          <w:szCs w:val="24"/>
        </w:rPr>
        <w:t>(Cooper</w:t>
      </w:r>
      <w:r w:rsidR="00324151">
        <w:rPr>
          <w:rFonts w:ascii="Constantia" w:hAnsi="Constantia"/>
          <w:sz w:val="24"/>
          <w:szCs w:val="24"/>
        </w:rPr>
        <w:t xml:space="preserve"> 14</w:t>
      </w:r>
      <w:r w:rsidR="0038132A">
        <w:rPr>
          <w:rFonts w:ascii="Constantia" w:hAnsi="Constantia"/>
          <w:sz w:val="24"/>
          <w:szCs w:val="24"/>
        </w:rPr>
        <w:t>)</w:t>
      </w:r>
      <w:r w:rsidR="00154FE7">
        <w:rPr>
          <w:rFonts w:ascii="Constantia" w:hAnsi="Constantia"/>
          <w:sz w:val="24"/>
          <w:szCs w:val="24"/>
        </w:rPr>
        <w:t xml:space="preserve">. </w:t>
      </w:r>
      <w:r w:rsidR="0038132A">
        <w:rPr>
          <w:rFonts w:ascii="Constantia" w:hAnsi="Constantia"/>
          <w:sz w:val="24"/>
          <w:szCs w:val="24"/>
        </w:rPr>
        <w:t>Hemingway</w:t>
      </w:r>
      <w:r>
        <w:rPr>
          <w:rFonts w:ascii="Constantia" w:hAnsi="Constantia"/>
          <w:sz w:val="24"/>
          <w:szCs w:val="24"/>
        </w:rPr>
        <w:t xml:space="preserve"> </w:t>
      </w:r>
      <w:r w:rsidR="0038132A">
        <w:rPr>
          <w:rFonts w:ascii="Constantia" w:hAnsi="Constantia"/>
          <w:sz w:val="24"/>
          <w:szCs w:val="24"/>
        </w:rPr>
        <w:t>took this approach.  He described it as writing in “hot blood</w:t>
      </w:r>
      <w:r w:rsidR="000C340C">
        <w:rPr>
          <w:rFonts w:ascii="Constantia" w:hAnsi="Constantia"/>
          <w:sz w:val="24"/>
          <w:szCs w:val="24"/>
        </w:rPr>
        <w:t>,</w:t>
      </w:r>
      <w:r w:rsidR="0038132A">
        <w:rPr>
          <w:rFonts w:ascii="Constantia" w:hAnsi="Constantia"/>
          <w:sz w:val="24"/>
          <w:szCs w:val="24"/>
        </w:rPr>
        <w:t xml:space="preserve">” </w:t>
      </w:r>
      <w:r w:rsidR="000C340C">
        <w:rPr>
          <w:rFonts w:ascii="Constantia" w:hAnsi="Constantia"/>
          <w:sz w:val="24"/>
          <w:szCs w:val="24"/>
        </w:rPr>
        <w:t xml:space="preserve">like the kind of writing someone </w:t>
      </w:r>
      <w:r w:rsidR="00FE6111">
        <w:rPr>
          <w:rFonts w:ascii="Constantia" w:hAnsi="Constantia"/>
          <w:sz w:val="24"/>
          <w:szCs w:val="24"/>
        </w:rPr>
        <w:t>does when he is</w:t>
      </w:r>
      <w:r w:rsidR="000C340C">
        <w:rPr>
          <w:rFonts w:ascii="Constantia" w:hAnsi="Constantia"/>
          <w:sz w:val="24"/>
          <w:szCs w:val="24"/>
        </w:rPr>
        <w:t xml:space="preserve"> mad about something, but </w:t>
      </w:r>
      <w:r w:rsidR="00EB4C71">
        <w:rPr>
          <w:rFonts w:ascii="Constantia" w:hAnsi="Constantia"/>
          <w:sz w:val="24"/>
          <w:szCs w:val="24"/>
        </w:rPr>
        <w:t>then go</w:t>
      </w:r>
      <w:r w:rsidR="00132748">
        <w:rPr>
          <w:rFonts w:ascii="Constantia" w:hAnsi="Constantia"/>
          <w:sz w:val="24"/>
          <w:szCs w:val="24"/>
        </w:rPr>
        <w:t>es</w:t>
      </w:r>
      <w:r w:rsidR="00323250">
        <w:rPr>
          <w:rFonts w:ascii="Constantia" w:hAnsi="Constantia"/>
          <w:sz w:val="24"/>
          <w:szCs w:val="24"/>
        </w:rPr>
        <w:t xml:space="preserve"> back</w:t>
      </w:r>
      <w:r w:rsidR="00EB4C71">
        <w:rPr>
          <w:rFonts w:ascii="Constantia" w:hAnsi="Constantia"/>
          <w:sz w:val="24"/>
          <w:szCs w:val="24"/>
        </w:rPr>
        <w:t xml:space="preserve"> later to edit</w:t>
      </w:r>
      <w:r w:rsidR="00FE6111">
        <w:rPr>
          <w:rFonts w:ascii="Constantia" w:hAnsi="Constantia"/>
          <w:sz w:val="24"/>
          <w:szCs w:val="24"/>
        </w:rPr>
        <w:t xml:space="preserve"> the material after he has</w:t>
      </w:r>
      <w:r w:rsidR="00EB4C71">
        <w:rPr>
          <w:rFonts w:ascii="Constantia" w:hAnsi="Constantia"/>
          <w:sz w:val="24"/>
          <w:szCs w:val="24"/>
        </w:rPr>
        <w:t xml:space="preserve"> cool</w:t>
      </w:r>
      <w:r w:rsidR="00FE6111">
        <w:rPr>
          <w:rFonts w:ascii="Constantia" w:hAnsi="Constantia"/>
          <w:sz w:val="24"/>
          <w:szCs w:val="24"/>
        </w:rPr>
        <w:t>ed</w:t>
      </w:r>
      <w:r w:rsidR="000C340C">
        <w:rPr>
          <w:rFonts w:ascii="Constantia" w:hAnsi="Constantia"/>
          <w:sz w:val="24"/>
          <w:szCs w:val="24"/>
        </w:rPr>
        <w:t xml:space="preserve"> off (Cooper</w:t>
      </w:r>
      <w:r w:rsidR="00324151">
        <w:rPr>
          <w:rFonts w:ascii="Constantia" w:hAnsi="Constantia"/>
          <w:sz w:val="24"/>
          <w:szCs w:val="24"/>
        </w:rPr>
        <w:t xml:space="preserve"> 14</w:t>
      </w:r>
      <w:r w:rsidR="000C340C">
        <w:rPr>
          <w:rFonts w:ascii="Constantia" w:hAnsi="Constantia"/>
          <w:sz w:val="24"/>
          <w:szCs w:val="24"/>
        </w:rPr>
        <w:t xml:space="preserve">).  </w:t>
      </w:r>
      <w:r w:rsidR="009471C5" w:rsidRPr="00680A7E">
        <w:rPr>
          <w:rFonts w:ascii="Constantia" w:hAnsi="Constantia"/>
          <w:sz w:val="24"/>
          <w:szCs w:val="24"/>
        </w:rPr>
        <w:t xml:space="preserve">Doing this can actually </w:t>
      </w:r>
      <w:r w:rsidR="000C340C" w:rsidRPr="00680A7E">
        <w:rPr>
          <w:rFonts w:ascii="Constantia" w:hAnsi="Constantia"/>
          <w:sz w:val="24"/>
          <w:szCs w:val="24"/>
        </w:rPr>
        <w:t>help</w:t>
      </w:r>
      <w:r w:rsidR="00DD332B" w:rsidRPr="00680A7E">
        <w:rPr>
          <w:rFonts w:ascii="Constantia" w:hAnsi="Constantia"/>
          <w:sz w:val="24"/>
          <w:szCs w:val="24"/>
        </w:rPr>
        <w:t xml:space="preserve"> writers</w:t>
      </w:r>
      <w:r w:rsidR="000C340C" w:rsidRPr="00680A7E">
        <w:rPr>
          <w:rFonts w:ascii="Constantia" w:hAnsi="Constantia"/>
          <w:sz w:val="24"/>
          <w:szCs w:val="24"/>
        </w:rPr>
        <w:t xml:space="preserve"> </w:t>
      </w:r>
      <w:r w:rsidR="00323250" w:rsidRPr="00680A7E">
        <w:rPr>
          <w:rFonts w:ascii="Constantia" w:hAnsi="Constantia"/>
          <w:sz w:val="24"/>
          <w:szCs w:val="24"/>
        </w:rPr>
        <w:t>organize their thoughts.</w:t>
      </w:r>
      <w:r w:rsidR="000C340C" w:rsidRPr="00680A7E">
        <w:rPr>
          <w:rFonts w:ascii="Constantia" w:hAnsi="Constantia"/>
          <w:sz w:val="24"/>
          <w:szCs w:val="24"/>
        </w:rPr>
        <w:t xml:space="preserve">  </w:t>
      </w:r>
    </w:p>
    <w:p w:rsidR="003F1E88" w:rsidRPr="001B7AAF" w:rsidRDefault="000C340C" w:rsidP="007A1886">
      <w:pPr>
        <w:spacing w:line="480" w:lineRule="auto"/>
        <w:ind w:firstLine="720"/>
        <w:rPr>
          <w:rFonts w:ascii="Constantia" w:hAnsi="Constantia"/>
          <w:b/>
          <w:sz w:val="24"/>
          <w:szCs w:val="24"/>
        </w:rPr>
      </w:pPr>
      <w:r w:rsidRPr="00680A7E">
        <w:rPr>
          <w:rFonts w:ascii="Constantia" w:hAnsi="Constantia"/>
          <w:sz w:val="24"/>
          <w:szCs w:val="24"/>
        </w:rPr>
        <w:t>A series of logical steps</w:t>
      </w:r>
      <w:r w:rsidR="00324151" w:rsidRPr="00680A7E">
        <w:rPr>
          <w:rFonts w:ascii="Constantia" w:hAnsi="Constantia"/>
          <w:sz w:val="24"/>
          <w:szCs w:val="24"/>
        </w:rPr>
        <w:t>,</w:t>
      </w:r>
      <w:r w:rsidR="009471C5" w:rsidRPr="00680A7E">
        <w:rPr>
          <w:rFonts w:ascii="Constantia" w:hAnsi="Constantia"/>
          <w:sz w:val="24"/>
          <w:szCs w:val="24"/>
        </w:rPr>
        <w:t xml:space="preserve"> where one step leads to another</w:t>
      </w:r>
      <w:r w:rsidR="00324151" w:rsidRPr="00680A7E">
        <w:rPr>
          <w:rFonts w:ascii="Constantia" w:hAnsi="Constantia"/>
          <w:sz w:val="24"/>
          <w:szCs w:val="24"/>
        </w:rPr>
        <w:t>,</w:t>
      </w:r>
      <w:r w:rsidRPr="00680A7E">
        <w:rPr>
          <w:rFonts w:ascii="Constantia" w:hAnsi="Constantia"/>
          <w:sz w:val="24"/>
          <w:szCs w:val="24"/>
        </w:rPr>
        <w:t xml:space="preserve"> can help writers lead their readers to greater understanding of what they are trying to say. </w:t>
      </w:r>
      <w:r w:rsidR="009471C5" w:rsidRPr="00680A7E">
        <w:rPr>
          <w:rFonts w:ascii="Constantia" w:hAnsi="Constantia"/>
          <w:sz w:val="24"/>
          <w:szCs w:val="24"/>
        </w:rPr>
        <w:t>Rand found that her study of syllogistic logic (i.e. if A=B and B=C</w:t>
      </w:r>
      <w:r w:rsidR="00FE6111">
        <w:rPr>
          <w:rFonts w:ascii="Constantia" w:hAnsi="Constantia"/>
          <w:sz w:val="24"/>
          <w:szCs w:val="24"/>
        </w:rPr>
        <w:t xml:space="preserve">, then A=C) helps </w:t>
      </w:r>
      <w:r w:rsidR="009471C5" w:rsidRPr="00680A7E">
        <w:rPr>
          <w:rFonts w:ascii="Constantia" w:hAnsi="Constantia"/>
          <w:sz w:val="24"/>
          <w:szCs w:val="24"/>
        </w:rPr>
        <w:t xml:space="preserve">her to </w:t>
      </w:r>
      <w:r w:rsidR="00680A7E" w:rsidRPr="00680A7E">
        <w:rPr>
          <w:rFonts w:ascii="Constantia" w:hAnsi="Constantia"/>
          <w:sz w:val="24"/>
          <w:szCs w:val="24"/>
        </w:rPr>
        <w:t xml:space="preserve">organize her thoughts </w:t>
      </w:r>
      <w:r w:rsidR="003F1E88" w:rsidRPr="00680A7E">
        <w:rPr>
          <w:rFonts w:ascii="Constantia" w:hAnsi="Constantia"/>
          <w:sz w:val="24"/>
          <w:szCs w:val="24"/>
        </w:rPr>
        <w:t>(Cooper</w:t>
      </w:r>
      <w:r w:rsidR="00324151" w:rsidRPr="00680A7E">
        <w:rPr>
          <w:rFonts w:ascii="Constantia" w:hAnsi="Constantia"/>
          <w:sz w:val="24"/>
          <w:szCs w:val="24"/>
        </w:rPr>
        <w:t xml:space="preserve"> 14</w:t>
      </w:r>
      <w:r w:rsidR="003F1E88" w:rsidRPr="00680A7E">
        <w:rPr>
          <w:rFonts w:ascii="Constantia" w:hAnsi="Constantia"/>
          <w:sz w:val="24"/>
          <w:szCs w:val="24"/>
        </w:rPr>
        <w:t>).</w:t>
      </w:r>
      <w:r w:rsidR="003F1E88">
        <w:rPr>
          <w:rFonts w:ascii="Constantia" w:hAnsi="Constantia"/>
          <w:sz w:val="24"/>
          <w:szCs w:val="24"/>
        </w:rPr>
        <w:t xml:space="preserve"> </w:t>
      </w:r>
      <w:r w:rsidR="00324151">
        <w:rPr>
          <w:rFonts w:ascii="Constantia" w:hAnsi="Constantia"/>
          <w:sz w:val="24"/>
          <w:szCs w:val="24"/>
        </w:rPr>
        <w:t xml:space="preserve">Organizing thoughts logically </w:t>
      </w:r>
      <w:r w:rsidR="00324151" w:rsidRPr="001B7AAF">
        <w:rPr>
          <w:rFonts w:ascii="Constantia" w:hAnsi="Constantia"/>
          <w:sz w:val="24"/>
          <w:szCs w:val="24"/>
        </w:rPr>
        <w:t>is part of the editing process</w:t>
      </w:r>
      <w:r w:rsidR="00132748">
        <w:rPr>
          <w:rFonts w:ascii="Constantia" w:hAnsi="Constantia"/>
          <w:sz w:val="24"/>
          <w:szCs w:val="24"/>
        </w:rPr>
        <w:t xml:space="preserve"> as described by Hemingway</w:t>
      </w:r>
      <w:r w:rsidR="00324151" w:rsidRPr="001B7AAF">
        <w:rPr>
          <w:rFonts w:ascii="Constantia" w:hAnsi="Constantia"/>
          <w:sz w:val="24"/>
          <w:szCs w:val="24"/>
        </w:rPr>
        <w:t>.</w:t>
      </w:r>
    </w:p>
    <w:p w:rsidR="001B7AAF" w:rsidRPr="00833A1A" w:rsidRDefault="001B7AAF" w:rsidP="001B7AAF">
      <w:pPr>
        <w:spacing w:line="480" w:lineRule="auto"/>
        <w:rPr>
          <w:rFonts w:ascii="Constantia" w:hAnsi="Constantia"/>
          <w:b/>
          <w:sz w:val="24"/>
          <w:szCs w:val="24"/>
        </w:rPr>
      </w:pPr>
      <w:r w:rsidRPr="00833A1A">
        <w:rPr>
          <w:rFonts w:ascii="Constantia" w:hAnsi="Constantia"/>
          <w:b/>
          <w:sz w:val="24"/>
          <w:szCs w:val="24"/>
        </w:rPr>
        <w:t>De-Clutter</w:t>
      </w:r>
    </w:p>
    <w:p w:rsidR="000C340C" w:rsidRDefault="00132748" w:rsidP="007A1886">
      <w:pPr>
        <w:spacing w:line="480" w:lineRule="auto"/>
        <w:ind w:firstLine="720"/>
        <w:rPr>
          <w:rFonts w:ascii="Constantia" w:hAnsi="Constantia"/>
          <w:sz w:val="24"/>
          <w:szCs w:val="24"/>
        </w:rPr>
      </w:pPr>
      <w:r>
        <w:rPr>
          <w:rFonts w:ascii="Constantia" w:hAnsi="Constantia"/>
          <w:sz w:val="24"/>
          <w:szCs w:val="24"/>
        </w:rPr>
        <w:t>De-cluttering is a</w:t>
      </w:r>
      <w:r w:rsidR="00324151">
        <w:rPr>
          <w:rFonts w:ascii="Constantia" w:hAnsi="Constantia"/>
          <w:sz w:val="24"/>
          <w:szCs w:val="24"/>
        </w:rPr>
        <w:t>nother important part of the</w:t>
      </w:r>
      <w:r w:rsidR="006C2912">
        <w:rPr>
          <w:rFonts w:ascii="Constantia" w:hAnsi="Constantia"/>
          <w:sz w:val="24"/>
          <w:szCs w:val="24"/>
        </w:rPr>
        <w:t xml:space="preserve"> edi</w:t>
      </w:r>
      <w:r>
        <w:rPr>
          <w:rFonts w:ascii="Constantia" w:hAnsi="Constantia"/>
          <w:sz w:val="24"/>
          <w:szCs w:val="24"/>
        </w:rPr>
        <w:t xml:space="preserve">ting process. </w:t>
      </w:r>
      <w:r w:rsidR="00333506">
        <w:rPr>
          <w:rFonts w:ascii="Constantia" w:hAnsi="Constantia"/>
          <w:sz w:val="24"/>
          <w:szCs w:val="24"/>
        </w:rPr>
        <w:t xml:space="preserve">William Zinsser stated, “Clutter is the disease of American writing.  We are a society strangling in unnecessary words, circular constructions, pompous frills, and meaningless jargon” (7). </w:t>
      </w:r>
      <w:r w:rsidR="00400051">
        <w:rPr>
          <w:rFonts w:ascii="Constantia" w:hAnsi="Constantia"/>
          <w:sz w:val="24"/>
          <w:szCs w:val="24"/>
        </w:rPr>
        <w:t xml:space="preserve">There are many things that can clutter writing and make it ambiguous or difficult to understand.  A writer might think that using sophisticated words will make what he or </w:t>
      </w:r>
      <w:r w:rsidR="00400051">
        <w:rPr>
          <w:rFonts w:ascii="Constantia" w:hAnsi="Constantia"/>
          <w:sz w:val="24"/>
          <w:szCs w:val="24"/>
        </w:rPr>
        <w:lastRenderedPageBreak/>
        <w:t xml:space="preserve">she says sound more important. Zinsser </w:t>
      </w:r>
      <w:r w:rsidR="00D7502C">
        <w:rPr>
          <w:rFonts w:ascii="Constantia" w:hAnsi="Constantia"/>
          <w:sz w:val="24"/>
          <w:szCs w:val="24"/>
        </w:rPr>
        <w:t>related an example from a letter written</w:t>
      </w:r>
      <w:r w:rsidR="00641D20">
        <w:rPr>
          <w:rFonts w:ascii="Constantia" w:hAnsi="Constantia"/>
          <w:sz w:val="24"/>
          <w:szCs w:val="24"/>
        </w:rPr>
        <w:t xml:space="preserve"> to alumni</w:t>
      </w:r>
      <w:r w:rsidR="00D7502C">
        <w:rPr>
          <w:rFonts w:ascii="Constantia" w:hAnsi="Constantia"/>
          <w:sz w:val="24"/>
          <w:szCs w:val="24"/>
        </w:rPr>
        <w:t xml:space="preserve"> by the president of the university he attended during the 1960s</w:t>
      </w:r>
      <w:r w:rsidR="00C176CC">
        <w:rPr>
          <w:rFonts w:ascii="Constantia" w:hAnsi="Constantia"/>
          <w:sz w:val="24"/>
          <w:szCs w:val="24"/>
        </w:rPr>
        <w:t>,</w:t>
      </w:r>
      <w:r w:rsidR="00D7502C">
        <w:rPr>
          <w:rFonts w:ascii="Constantia" w:hAnsi="Constantia"/>
          <w:sz w:val="24"/>
          <w:szCs w:val="24"/>
        </w:rPr>
        <w:t xml:space="preserve"> about some unrest on campus.  It read, “You are probably aware that we have been experiencing </w:t>
      </w:r>
      <w:r w:rsidR="00641D20">
        <w:rPr>
          <w:rFonts w:ascii="Constantia" w:hAnsi="Constantia"/>
          <w:sz w:val="24"/>
          <w:szCs w:val="24"/>
        </w:rPr>
        <w:t>very considerable potentially explosive expressions of dissatisfaction on is</w:t>
      </w:r>
      <w:r w:rsidR="00324151">
        <w:rPr>
          <w:rFonts w:ascii="Constantia" w:hAnsi="Constantia"/>
          <w:sz w:val="24"/>
          <w:szCs w:val="24"/>
        </w:rPr>
        <w:t>sues only partially related.” Zinsser</w:t>
      </w:r>
      <w:r w:rsidR="00641D20">
        <w:rPr>
          <w:rFonts w:ascii="Constantia" w:hAnsi="Constantia"/>
          <w:sz w:val="24"/>
          <w:szCs w:val="24"/>
        </w:rPr>
        <w:t xml:space="preserve"> explained that what the president really meant was that the students had b</w:t>
      </w:r>
      <w:r w:rsidR="00F92279">
        <w:rPr>
          <w:rFonts w:ascii="Constantia" w:hAnsi="Constantia"/>
          <w:sz w:val="24"/>
          <w:szCs w:val="24"/>
        </w:rPr>
        <w:t>een har</w:t>
      </w:r>
      <w:r>
        <w:rPr>
          <w:rFonts w:ascii="Constantia" w:hAnsi="Constantia"/>
          <w:sz w:val="24"/>
          <w:szCs w:val="24"/>
        </w:rPr>
        <w:t>assing the university about</w:t>
      </w:r>
      <w:r w:rsidR="00641D20">
        <w:rPr>
          <w:rFonts w:ascii="Constantia" w:hAnsi="Constantia"/>
          <w:sz w:val="24"/>
          <w:szCs w:val="24"/>
        </w:rPr>
        <w:t xml:space="preserve"> some things (8). Writers need to state ideas plainly and simply if they want to be understood.</w:t>
      </w:r>
    </w:p>
    <w:p w:rsidR="001B7AAF" w:rsidRPr="00833A1A" w:rsidRDefault="00833A1A" w:rsidP="001B7AAF">
      <w:pPr>
        <w:spacing w:line="480" w:lineRule="auto"/>
        <w:rPr>
          <w:rFonts w:ascii="Constantia" w:hAnsi="Constantia"/>
          <w:b/>
          <w:sz w:val="24"/>
          <w:szCs w:val="24"/>
        </w:rPr>
      </w:pPr>
      <w:r>
        <w:rPr>
          <w:rFonts w:ascii="Constantia" w:hAnsi="Constantia"/>
          <w:b/>
          <w:sz w:val="24"/>
          <w:szCs w:val="24"/>
        </w:rPr>
        <w:t>Use A</w:t>
      </w:r>
      <w:r w:rsidR="001B7AAF" w:rsidRPr="00833A1A">
        <w:rPr>
          <w:rFonts w:ascii="Constantia" w:hAnsi="Constantia"/>
          <w:b/>
          <w:sz w:val="24"/>
          <w:szCs w:val="24"/>
        </w:rPr>
        <w:t xml:space="preserve">ppropriate </w:t>
      </w:r>
      <w:r>
        <w:rPr>
          <w:rFonts w:ascii="Constantia" w:hAnsi="Constantia"/>
          <w:b/>
          <w:sz w:val="24"/>
          <w:szCs w:val="24"/>
        </w:rPr>
        <w:t>Language</w:t>
      </w:r>
    </w:p>
    <w:p w:rsidR="00641D20" w:rsidRDefault="004F0FDE" w:rsidP="007A1886">
      <w:pPr>
        <w:spacing w:line="480" w:lineRule="auto"/>
        <w:ind w:firstLine="720"/>
        <w:rPr>
          <w:rFonts w:ascii="Constantia" w:hAnsi="Constantia"/>
          <w:sz w:val="24"/>
          <w:szCs w:val="24"/>
        </w:rPr>
      </w:pPr>
      <w:r>
        <w:rPr>
          <w:rFonts w:ascii="Constantia" w:hAnsi="Constantia"/>
          <w:sz w:val="24"/>
          <w:szCs w:val="24"/>
        </w:rPr>
        <w:t xml:space="preserve">A writer must keep his or her audience in mind when choosing words. Words like, “shareware, </w:t>
      </w:r>
      <w:proofErr w:type="spellStart"/>
      <w:r>
        <w:rPr>
          <w:rFonts w:ascii="Constantia" w:hAnsi="Constantia"/>
          <w:sz w:val="24"/>
          <w:szCs w:val="24"/>
        </w:rPr>
        <w:t>nagware</w:t>
      </w:r>
      <w:proofErr w:type="spellEnd"/>
      <w:r>
        <w:rPr>
          <w:rFonts w:ascii="Constantia" w:hAnsi="Constantia"/>
          <w:sz w:val="24"/>
          <w:szCs w:val="24"/>
        </w:rPr>
        <w:t xml:space="preserve">, and </w:t>
      </w:r>
      <w:proofErr w:type="spellStart"/>
      <w:r>
        <w:rPr>
          <w:rFonts w:ascii="Constantia" w:hAnsi="Constantia"/>
          <w:sz w:val="24"/>
          <w:szCs w:val="24"/>
        </w:rPr>
        <w:t>crippleware</w:t>
      </w:r>
      <w:proofErr w:type="spellEnd"/>
      <w:r w:rsidR="00544021">
        <w:rPr>
          <w:rFonts w:ascii="Constantia" w:hAnsi="Constantia"/>
          <w:sz w:val="24"/>
          <w:szCs w:val="24"/>
        </w:rPr>
        <w:t xml:space="preserve"> only confuse those not familiar with computer jargon (</w:t>
      </w:r>
      <w:r w:rsidR="00C46D08">
        <w:rPr>
          <w:rFonts w:ascii="Constantia" w:hAnsi="Constantia"/>
          <w:sz w:val="24"/>
          <w:szCs w:val="24"/>
        </w:rPr>
        <w:t xml:space="preserve">“Writing”). </w:t>
      </w:r>
      <w:r w:rsidR="00544021">
        <w:rPr>
          <w:rFonts w:ascii="Constantia" w:hAnsi="Constantia"/>
          <w:sz w:val="24"/>
          <w:szCs w:val="24"/>
        </w:rPr>
        <w:t xml:space="preserve"> Also, writers need to watch out for technical words such as “assignor” and “assignee” which can confuse readers</w:t>
      </w:r>
      <w:r w:rsidR="00C55237">
        <w:rPr>
          <w:rFonts w:ascii="Constantia" w:hAnsi="Constantia"/>
          <w:sz w:val="24"/>
          <w:szCs w:val="24"/>
        </w:rPr>
        <w:t xml:space="preserve"> (Stein</w:t>
      </w:r>
      <w:r w:rsidR="00731284">
        <w:rPr>
          <w:rFonts w:ascii="Constantia" w:hAnsi="Constantia"/>
          <w:sz w:val="24"/>
          <w:szCs w:val="24"/>
        </w:rPr>
        <w:t xml:space="preserve"> 100</w:t>
      </w:r>
      <w:r w:rsidR="00C55237">
        <w:rPr>
          <w:rFonts w:ascii="Constantia" w:hAnsi="Constantia"/>
          <w:sz w:val="24"/>
          <w:szCs w:val="24"/>
        </w:rPr>
        <w:t>)</w:t>
      </w:r>
      <w:r w:rsidR="00544021">
        <w:rPr>
          <w:rFonts w:ascii="Constantia" w:hAnsi="Constantia"/>
          <w:sz w:val="24"/>
          <w:szCs w:val="24"/>
        </w:rPr>
        <w:t>.</w:t>
      </w:r>
      <w:r w:rsidR="00B16BCC">
        <w:rPr>
          <w:rFonts w:ascii="Constantia" w:hAnsi="Constantia"/>
          <w:sz w:val="24"/>
          <w:szCs w:val="24"/>
        </w:rPr>
        <w:t xml:space="preserve"> Agai</w:t>
      </w:r>
      <w:r w:rsidR="00FE6111">
        <w:rPr>
          <w:rFonts w:ascii="Constantia" w:hAnsi="Constantia"/>
          <w:sz w:val="24"/>
          <w:szCs w:val="24"/>
        </w:rPr>
        <w:t>n, it comes back to knowing the</w:t>
      </w:r>
      <w:r w:rsidR="00B16BCC">
        <w:rPr>
          <w:rFonts w:ascii="Constantia" w:hAnsi="Constantia"/>
          <w:sz w:val="24"/>
          <w:szCs w:val="24"/>
        </w:rPr>
        <w:t xml:space="preserve"> audience.  Calvin </w:t>
      </w:r>
      <w:r w:rsidR="00B52C78">
        <w:rPr>
          <w:rFonts w:ascii="Constantia" w:hAnsi="Constantia"/>
          <w:sz w:val="24"/>
          <w:szCs w:val="24"/>
        </w:rPr>
        <w:t xml:space="preserve">Sun, who writes about technology for </w:t>
      </w:r>
      <w:proofErr w:type="spellStart"/>
      <w:r w:rsidR="00B52C78">
        <w:rPr>
          <w:rFonts w:ascii="Constantia" w:hAnsi="Constantia"/>
          <w:sz w:val="24"/>
          <w:szCs w:val="24"/>
        </w:rPr>
        <w:t>TechRepublic</w:t>
      </w:r>
      <w:proofErr w:type="spellEnd"/>
      <w:r w:rsidR="00B16BCC">
        <w:rPr>
          <w:rFonts w:ascii="Constantia" w:hAnsi="Constantia"/>
          <w:sz w:val="24"/>
          <w:szCs w:val="24"/>
        </w:rPr>
        <w:t xml:space="preserve">, says </w:t>
      </w:r>
      <w:r w:rsidR="00B52C78">
        <w:rPr>
          <w:rFonts w:ascii="Constantia" w:hAnsi="Constantia"/>
          <w:sz w:val="24"/>
          <w:szCs w:val="24"/>
        </w:rPr>
        <w:t>it is important to talk to</w:t>
      </w:r>
      <w:r w:rsidR="00F739BD">
        <w:rPr>
          <w:rFonts w:ascii="Constantia" w:hAnsi="Constantia"/>
          <w:sz w:val="24"/>
          <w:szCs w:val="24"/>
        </w:rPr>
        <w:t xml:space="preserve"> people on their own level by neither talking down to th</w:t>
      </w:r>
      <w:r w:rsidR="00B52C78">
        <w:rPr>
          <w:rFonts w:ascii="Constantia" w:hAnsi="Constantia"/>
          <w:sz w:val="24"/>
          <w:szCs w:val="24"/>
        </w:rPr>
        <w:t xml:space="preserve">em nor </w:t>
      </w:r>
      <w:r w:rsidR="00F739BD">
        <w:rPr>
          <w:rFonts w:ascii="Constantia" w:hAnsi="Constantia"/>
          <w:sz w:val="24"/>
          <w:szCs w:val="24"/>
        </w:rPr>
        <w:t>over their heads.</w:t>
      </w:r>
    </w:p>
    <w:p w:rsidR="001B7AAF" w:rsidRPr="00833A1A" w:rsidRDefault="001B7AAF" w:rsidP="001B7AAF">
      <w:pPr>
        <w:spacing w:line="480" w:lineRule="auto"/>
        <w:rPr>
          <w:rFonts w:ascii="Constantia" w:hAnsi="Constantia"/>
          <w:b/>
          <w:sz w:val="24"/>
          <w:szCs w:val="24"/>
        </w:rPr>
      </w:pPr>
      <w:r w:rsidRPr="00833A1A">
        <w:rPr>
          <w:rFonts w:ascii="Constantia" w:hAnsi="Constantia"/>
          <w:b/>
          <w:sz w:val="24"/>
          <w:szCs w:val="24"/>
        </w:rPr>
        <w:t>Mechanics</w:t>
      </w:r>
    </w:p>
    <w:p w:rsidR="00544021" w:rsidRDefault="005630AA" w:rsidP="007A1886">
      <w:pPr>
        <w:spacing w:line="480" w:lineRule="auto"/>
        <w:ind w:firstLine="720"/>
        <w:rPr>
          <w:rFonts w:ascii="Constantia" w:hAnsi="Constantia"/>
          <w:sz w:val="24"/>
          <w:szCs w:val="24"/>
        </w:rPr>
      </w:pPr>
      <w:r>
        <w:rPr>
          <w:rFonts w:ascii="Constantia" w:hAnsi="Constantia"/>
          <w:sz w:val="24"/>
          <w:szCs w:val="24"/>
        </w:rPr>
        <w:t xml:space="preserve">Mechanics are another thing that can clutter writing and inhibit meaning.  </w:t>
      </w:r>
      <w:r w:rsidR="00B52C78">
        <w:rPr>
          <w:rFonts w:ascii="Constantia" w:hAnsi="Constantia"/>
          <w:sz w:val="24"/>
          <w:szCs w:val="24"/>
        </w:rPr>
        <w:t>Readers have problems understanding prose that is cluttered with faulty punctuation th</w:t>
      </w:r>
      <w:r w:rsidR="00F71214">
        <w:rPr>
          <w:rFonts w:ascii="Constantia" w:hAnsi="Constantia"/>
          <w:sz w:val="24"/>
          <w:szCs w:val="24"/>
        </w:rPr>
        <w:t>at results in ambiguous meaning. Other usage problems,</w:t>
      </w:r>
      <w:r w:rsidR="00731284">
        <w:rPr>
          <w:rFonts w:ascii="Constantia" w:hAnsi="Constantia"/>
          <w:sz w:val="24"/>
          <w:szCs w:val="24"/>
        </w:rPr>
        <w:t xml:space="preserve"> such as incorrect relative</w:t>
      </w:r>
      <w:r w:rsidR="00B52C78">
        <w:rPr>
          <w:rFonts w:ascii="Constantia" w:hAnsi="Constantia"/>
          <w:sz w:val="24"/>
          <w:szCs w:val="24"/>
        </w:rPr>
        <w:t xml:space="preserve"> pron</w:t>
      </w:r>
      <w:r w:rsidR="00731284">
        <w:rPr>
          <w:rFonts w:ascii="Constantia" w:hAnsi="Constantia"/>
          <w:sz w:val="24"/>
          <w:szCs w:val="24"/>
        </w:rPr>
        <w:t>ouns, incorrect tenses, and words</w:t>
      </w:r>
      <w:r w:rsidR="00B52C78">
        <w:rPr>
          <w:rFonts w:ascii="Constantia" w:hAnsi="Constantia"/>
          <w:sz w:val="24"/>
          <w:szCs w:val="24"/>
        </w:rPr>
        <w:t xml:space="preserve"> that </w:t>
      </w:r>
      <w:r w:rsidR="00F71214">
        <w:rPr>
          <w:rFonts w:ascii="Constantia" w:hAnsi="Constantia"/>
          <w:sz w:val="24"/>
          <w:szCs w:val="24"/>
        </w:rPr>
        <w:t>sound the same yet have different meanings also confuse the reader and inhibit understanding</w:t>
      </w:r>
      <w:r w:rsidR="00B52C78">
        <w:rPr>
          <w:rFonts w:ascii="Constantia" w:hAnsi="Constantia"/>
          <w:sz w:val="24"/>
          <w:szCs w:val="24"/>
        </w:rPr>
        <w:t xml:space="preserve"> </w:t>
      </w:r>
      <w:r w:rsidR="00C55237">
        <w:rPr>
          <w:rFonts w:ascii="Constantia" w:hAnsi="Constantia"/>
          <w:sz w:val="24"/>
          <w:szCs w:val="24"/>
        </w:rPr>
        <w:t>(Zi</w:t>
      </w:r>
      <w:r w:rsidR="00C46D08">
        <w:rPr>
          <w:rFonts w:ascii="Constantia" w:hAnsi="Constantia"/>
          <w:sz w:val="24"/>
          <w:szCs w:val="24"/>
        </w:rPr>
        <w:t>nss</w:t>
      </w:r>
      <w:r w:rsidR="00C55237">
        <w:rPr>
          <w:rFonts w:ascii="Constantia" w:hAnsi="Constantia"/>
          <w:sz w:val="24"/>
          <w:szCs w:val="24"/>
        </w:rPr>
        <w:t xml:space="preserve">er 8-9). </w:t>
      </w:r>
    </w:p>
    <w:p w:rsidR="00C777E6" w:rsidRDefault="00F71214" w:rsidP="00811E4C">
      <w:pPr>
        <w:spacing w:line="480" w:lineRule="auto"/>
        <w:ind w:firstLine="720"/>
        <w:rPr>
          <w:rFonts w:ascii="Constantia" w:hAnsi="Constantia"/>
          <w:sz w:val="24"/>
          <w:szCs w:val="24"/>
        </w:rPr>
      </w:pPr>
      <w:r>
        <w:rPr>
          <w:rFonts w:ascii="Constantia" w:hAnsi="Constantia"/>
          <w:sz w:val="24"/>
          <w:szCs w:val="24"/>
        </w:rPr>
        <w:lastRenderedPageBreak/>
        <w:t xml:space="preserve">There are several </w:t>
      </w:r>
      <w:r w:rsidR="00C777E6">
        <w:rPr>
          <w:rFonts w:ascii="Constantia" w:hAnsi="Constantia"/>
          <w:sz w:val="24"/>
          <w:szCs w:val="24"/>
        </w:rPr>
        <w:t>techniques b</w:t>
      </w:r>
      <w:r w:rsidR="00A26B7E">
        <w:rPr>
          <w:rFonts w:ascii="Constantia" w:hAnsi="Constantia"/>
          <w:sz w:val="24"/>
          <w:szCs w:val="24"/>
        </w:rPr>
        <w:t>esides grammar and punctuation</w:t>
      </w:r>
      <w:r w:rsidR="00C777E6">
        <w:rPr>
          <w:rFonts w:ascii="Constantia" w:hAnsi="Constantia"/>
          <w:sz w:val="24"/>
          <w:szCs w:val="24"/>
        </w:rPr>
        <w:t xml:space="preserve"> that help writers clarify meaning: </w:t>
      </w:r>
    </w:p>
    <w:p w:rsidR="00C777E6" w:rsidRPr="00C777E6" w:rsidRDefault="00F71214" w:rsidP="00C777E6">
      <w:pPr>
        <w:pStyle w:val="ListParagraph"/>
        <w:numPr>
          <w:ilvl w:val="0"/>
          <w:numId w:val="2"/>
        </w:numPr>
        <w:spacing w:line="480" w:lineRule="auto"/>
        <w:rPr>
          <w:rFonts w:ascii="Constantia" w:hAnsi="Constantia"/>
          <w:sz w:val="24"/>
          <w:szCs w:val="24"/>
        </w:rPr>
      </w:pPr>
      <w:r>
        <w:rPr>
          <w:rFonts w:ascii="Constantia" w:hAnsi="Constantia"/>
          <w:sz w:val="24"/>
          <w:szCs w:val="24"/>
        </w:rPr>
        <w:t>Using</w:t>
      </w:r>
      <w:r w:rsidR="00C777E6" w:rsidRPr="00C777E6">
        <w:rPr>
          <w:rFonts w:ascii="Constantia" w:hAnsi="Constantia"/>
          <w:sz w:val="24"/>
          <w:szCs w:val="24"/>
        </w:rPr>
        <w:t xml:space="preserve"> </w:t>
      </w:r>
      <w:r w:rsidR="007A5BCF" w:rsidRPr="00C777E6">
        <w:rPr>
          <w:rFonts w:ascii="Constantia" w:hAnsi="Constantia"/>
          <w:sz w:val="24"/>
          <w:szCs w:val="24"/>
        </w:rPr>
        <w:t>active</w:t>
      </w:r>
      <w:r w:rsidR="00811E4C" w:rsidRPr="00C777E6">
        <w:rPr>
          <w:rFonts w:ascii="Constantia" w:hAnsi="Constantia"/>
          <w:sz w:val="24"/>
          <w:szCs w:val="24"/>
        </w:rPr>
        <w:t>,</w:t>
      </w:r>
      <w:r w:rsidR="007A5BCF" w:rsidRPr="00C777E6">
        <w:rPr>
          <w:rFonts w:ascii="Constantia" w:hAnsi="Constantia"/>
          <w:sz w:val="24"/>
          <w:szCs w:val="24"/>
        </w:rPr>
        <w:t xml:space="preserve"> not passive voice </w:t>
      </w:r>
    </w:p>
    <w:p w:rsidR="00C777E6" w:rsidRPr="00C777E6" w:rsidRDefault="00C777E6" w:rsidP="00C777E6">
      <w:pPr>
        <w:pStyle w:val="ListParagraph"/>
        <w:numPr>
          <w:ilvl w:val="0"/>
          <w:numId w:val="2"/>
        </w:numPr>
        <w:spacing w:line="480" w:lineRule="auto"/>
        <w:rPr>
          <w:rFonts w:ascii="Constantia" w:hAnsi="Constantia"/>
          <w:sz w:val="24"/>
          <w:szCs w:val="24"/>
        </w:rPr>
      </w:pPr>
      <w:r w:rsidRPr="00C777E6">
        <w:rPr>
          <w:rFonts w:ascii="Constantia" w:hAnsi="Constantia"/>
          <w:sz w:val="24"/>
          <w:szCs w:val="24"/>
        </w:rPr>
        <w:t>B</w:t>
      </w:r>
      <w:r w:rsidR="007A5BCF" w:rsidRPr="00C777E6">
        <w:rPr>
          <w:rFonts w:ascii="Constantia" w:hAnsi="Constantia"/>
          <w:sz w:val="24"/>
          <w:szCs w:val="24"/>
        </w:rPr>
        <w:t>e</w:t>
      </w:r>
      <w:r w:rsidR="00F71214">
        <w:rPr>
          <w:rFonts w:ascii="Constantia" w:hAnsi="Constantia"/>
          <w:sz w:val="24"/>
          <w:szCs w:val="24"/>
        </w:rPr>
        <w:t>ing</w:t>
      </w:r>
      <w:r w:rsidR="007A5BCF" w:rsidRPr="00C777E6">
        <w:rPr>
          <w:rFonts w:ascii="Constantia" w:hAnsi="Constantia"/>
          <w:sz w:val="24"/>
          <w:szCs w:val="24"/>
        </w:rPr>
        <w:t xml:space="preserve"> positive</w:t>
      </w:r>
    </w:p>
    <w:p w:rsidR="00C777E6" w:rsidRPr="00C777E6" w:rsidRDefault="00C777E6" w:rsidP="00C777E6">
      <w:pPr>
        <w:pStyle w:val="ListParagraph"/>
        <w:numPr>
          <w:ilvl w:val="0"/>
          <w:numId w:val="2"/>
        </w:numPr>
        <w:spacing w:line="480" w:lineRule="auto"/>
        <w:rPr>
          <w:rFonts w:ascii="Constantia" w:hAnsi="Constantia"/>
          <w:sz w:val="24"/>
          <w:szCs w:val="24"/>
        </w:rPr>
      </w:pPr>
      <w:r w:rsidRPr="00C777E6">
        <w:rPr>
          <w:rFonts w:ascii="Constantia" w:hAnsi="Constantia"/>
          <w:sz w:val="24"/>
          <w:szCs w:val="24"/>
        </w:rPr>
        <w:t>A</w:t>
      </w:r>
      <w:r w:rsidR="007A5BCF" w:rsidRPr="00C777E6">
        <w:rPr>
          <w:rFonts w:ascii="Constantia" w:hAnsi="Constantia"/>
          <w:sz w:val="24"/>
          <w:szCs w:val="24"/>
        </w:rPr>
        <w:t>void</w:t>
      </w:r>
      <w:r w:rsidR="00F71214">
        <w:rPr>
          <w:rFonts w:ascii="Constantia" w:hAnsi="Constantia"/>
          <w:sz w:val="24"/>
          <w:szCs w:val="24"/>
        </w:rPr>
        <w:t>ing</w:t>
      </w:r>
      <w:r w:rsidR="007A5BCF" w:rsidRPr="00C777E6">
        <w:rPr>
          <w:rFonts w:ascii="Constantia" w:hAnsi="Constantia"/>
          <w:sz w:val="24"/>
          <w:szCs w:val="24"/>
        </w:rPr>
        <w:t xml:space="preserve"> the double negative</w:t>
      </w:r>
      <w:r w:rsidRPr="00C777E6">
        <w:rPr>
          <w:rFonts w:ascii="Constantia" w:hAnsi="Constantia"/>
          <w:sz w:val="24"/>
          <w:szCs w:val="24"/>
        </w:rPr>
        <w:t xml:space="preserve"> </w:t>
      </w:r>
    </w:p>
    <w:p w:rsidR="00C777E6" w:rsidRPr="00C777E6" w:rsidRDefault="00C777E6" w:rsidP="00C777E6">
      <w:pPr>
        <w:pStyle w:val="ListParagraph"/>
        <w:numPr>
          <w:ilvl w:val="0"/>
          <w:numId w:val="2"/>
        </w:numPr>
        <w:spacing w:line="480" w:lineRule="auto"/>
        <w:rPr>
          <w:rFonts w:ascii="Constantia" w:hAnsi="Constantia"/>
          <w:sz w:val="24"/>
          <w:szCs w:val="24"/>
        </w:rPr>
      </w:pPr>
      <w:r w:rsidRPr="00C777E6">
        <w:rPr>
          <w:rFonts w:ascii="Constantia" w:hAnsi="Constantia"/>
          <w:sz w:val="24"/>
          <w:szCs w:val="24"/>
        </w:rPr>
        <w:t>U</w:t>
      </w:r>
      <w:r w:rsidR="00F71214">
        <w:rPr>
          <w:rFonts w:ascii="Constantia" w:hAnsi="Constantia"/>
          <w:sz w:val="24"/>
          <w:szCs w:val="24"/>
        </w:rPr>
        <w:t>sing</w:t>
      </w:r>
      <w:r w:rsidR="007A5BCF" w:rsidRPr="00C777E6">
        <w:rPr>
          <w:rFonts w:ascii="Constantia" w:hAnsi="Constantia"/>
          <w:sz w:val="24"/>
          <w:szCs w:val="24"/>
        </w:rPr>
        <w:t xml:space="preserve"> “s” to show possession instead of prepositional phrases such as “of the” </w:t>
      </w:r>
    </w:p>
    <w:p w:rsidR="00C777E6" w:rsidRPr="00C777E6" w:rsidRDefault="00C777E6" w:rsidP="00C777E6">
      <w:pPr>
        <w:pStyle w:val="ListParagraph"/>
        <w:numPr>
          <w:ilvl w:val="0"/>
          <w:numId w:val="2"/>
        </w:numPr>
        <w:spacing w:line="480" w:lineRule="auto"/>
        <w:rPr>
          <w:rFonts w:ascii="Constantia" w:hAnsi="Constantia"/>
          <w:sz w:val="24"/>
          <w:szCs w:val="24"/>
        </w:rPr>
      </w:pPr>
      <w:r w:rsidRPr="00C777E6">
        <w:rPr>
          <w:rFonts w:ascii="Constantia" w:hAnsi="Constantia"/>
          <w:sz w:val="24"/>
          <w:szCs w:val="24"/>
        </w:rPr>
        <w:t>Be</w:t>
      </w:r>
      <w:r w:rsidR="00F71214">
        <w:rPr>
          <w:rFonts w:ascii="Constantia" w:hAnsi="Constantia"/>
          <w:sz w:val="24"/>
          <w:szCs w:val="24"/>
        </w:rPr>
        <w:t>ing specific—avoiding</w:t>
      </w:r>
      <w:r w:rsidRPr="00C777E6">
        <w:rPr>
          <w:rFonts w:ascii="Constantia" w:hAnsi="Constantia"/>
          <w:sz w:val="24"/>
          <w:szCs w:val="24"/>
        </w:rPr>
        <w:t xml:space="preserve"> generalities</w:t>
      </w:r>
    </w:p>
    <w:p w:rsidR="00C777E6" w:rsidRPr="00C777E6" w:rsidRDefault="00F71214" w:rsidP="00C777E6">
      <w:pPr>
        <w:pStyle w:val="ListParagraph"/>
        <w:numPr>
          <w:ilvl w:val="0"/>
          <w:numId w:val="2"/>
        </w:numPr>
        <w:spacing w:line="480" w:lineRule="auto"/>
        <w:rPr>
          <w:rFonts w:ascii="Constantia" w:hAnsi="Constantia"/>
          <w:sz w:val="24"/>
          <w:szCs w:val="24"/>
        </w:rPr>
      </w:pPr>
      <w:r>
        <w:rPr>
          <w:rFonts w:ascii="Constantia" w:hAnsi="Constantia"/>
          <w:sz w:val="24"/>
          <w:szCs w:val="24"/>
        </w:rPr>
        <w:t>Using</w:t>
      </w:r>
      <w:r w:rsidR="00C777E6" w:rsidRPr="00C777E6">
        <w:rPr>
          <w:rFonts w:ascii="Constantia" w:hAnsi="Constantia"/>
          <w:sz w:val="24"/>
          <w:szCs w:val="24"/>
        </w:rPr>
        <w:t xml:space="preserve"> common words</w:t>
      </w:r>
    </w:p>
    <w:p w:rsidR="00C777E6" w:rsidRPr="00C777E6" w:rsidRDefault="00C777E6" w:rsidP="00C777E6">
      <w:pPr>
        <w:pStyle w:val="ListParagraph"/>
        <w:numPr>
          <w:ilvl w:val="0"/>
          <w:numId w:val="2"/>
        </w:numPr>
        <w:spacing w:line="480" w:lineRule="auto"/>
        <w:rPr>
          <w:rFonts w:ascii="Constantia" w:hAnsi="Constantia"/>
          <w:sz w:val="24"/>
          <w:szCs w:val="24"/>
        </w:rPr>
      </w:pPr>
      <w:r w:rsidRPr="00C777E6">
        <w:rPr>
          <w:rFonts w:ascii="Constantia" w:hAnsi="Constantia"/>
          <w:sz w:val="24"/>
          <w:szCs w:val="24"/>
        </w:rPr>
        <w:t>A</w:t>
      </w:r>
      <w:r w:rsidR="007A5BCF" w:rsidRPr="00C777E6">
        <w:rPr>
          <w:rFonts w:ascii="Constantia" w:hAnsi="Constantia"/>
          <w:sz w:val="24"/>
          <w:szCs w:val="24"/>
        </w:rPr>
        <w:t>void</w:t>
      </w:r>
      <w:r w:rsidR="00F71214">
        <w:rPr>
          <w:rFonts w:ascii="Constantia" w:hAnsi="Constantia"/>
          <w:sz w:val="24"/>
          <w:szCs w:val="24"/>
        </w:rPr>
        <w:t>ing</w:t>
      </w:r>
      <w:r w:rsidR="007A5BCF" w:rsidRPr="00C777E6">
        <w:rPr>
          <w:rFonts w:ascii="Constantia" w:hAnsi="Constantia"/>
          <w:sz w:val="24"/>
          <w:szCs w:val="24"/>
        </w:rPr>
        <w:t xml:space="preserve"> flowery adjectives</w:t>
      </w:r>
      <w:r w:rsidR="00BB1B84" w:rsidRPr="00C777E6">
        <w:rPr>
          <w:rFonts w:ascii="Constantia" w:hAnsi="Constantia"/>
          <w:sz w:val="24"/>
          <w:szCs w:val="24"/>
        </w:rPr>
        <w:t xml:space="preserve"> (</w:t>
      </w:r>
      <w:r w:rsidRPr="00C777E6">
        <w:rPr>
          <w:rFonts w:ascii="Constantia" w:hAnsi="Constantia"/>
          <w:sz w:val="24"/>
          <w:szCs w:val="24"/>
        </w:rPr>
        <w:t xml:space="preserve">Weiss </w:t>
      </w:r>
      <w:r w:rsidR="00BB1B84" w:rsidRPr="00C777E6">
        <w:rPr>
          <w:rFonts w:ascii="Constantia" w:hAnsi="Constantia"/>
          <w:sz w:val="24"/>
          <w:szCs w:val="24"/>
        </w:rPr>
        <w:t xml:space="preserve">14).  </w:t>
      </w:r>
    </w:p>
    <w:p w:rsidR="00E90EEA" w:rsidRDefault="00C777E6" w:rsidP="00E90EEA">
      <w:pPr>
        <w:spacing w:line="480" w:lineRule="auto"/>
        <w:ind w:firstLine="720"/>
        <w:rPr>
          <w:rFonts w:ascii="Constantia" w:hAnsi="Constantia"/>
          <w:sz w:val="24"/>
          <w:szCs w:val="24"/>
        </w:rPr>
      </w:pPr>
      <w:r>
        <w:rPr>
          <w:rFonts w:ascii="Constantia" w:hAnsi="Constantia"/>
          <w:sz w:val="24"/>
          <w:szCs w:val="24"/>
        </w:rPr>
        <w:t xml:space="preserve">Joshua </w:t>
      </w:r>
      <w:r w:rsidR="00811E4C">
        <w:rPr>
          <w:rFonts w:ascii="Constantia" w:hAnsi="Constantia"/>
          <w:sz w:val="24"/>
          <w:szCs w:val="24"/>
        </w:rPr>
        <w:t>S</w:t>
      </w:r>
      <w:r w:rsidR="00FE6111">
        <w:rPr>
          <w:rFonts w:ascii="Constantia" w:hAnsi="Constantia"/>
          <w:sz w:val="24"/>
          <w:szCs w:val="24"/>
        </w:rPr>
        <w:t>tein says to use</w:t>
      </w:r>
      <w:r w:rsidR="00811E4C">
        <w:rPr>
          <w:rFonts w:ascii="Constantia" w:hAnsi="Constantia"/>
          <w:sz w:val="24"/>
          <w:szCs w:val="24"/>
        </w:rPr>
        <w:t xml:space="preserve"> “strong verbs</w:t>
      </w:r>
      <w:r>
        <w:rPr>
          <w:rFonts w:ascii="Constantia" w:hAnsi="Constantia"/>
          <w:sz w:val="24"/>
          <w:szCs w:val="24"/>
        </w:rPr>
        <w:t>” that show action</w:t>
      </w:r>
      <w:r w:rsidR="001852B9">
        <w:rPr>
          <w:rFonts w:ascii="Constantia" w:hAnsi="Constantia"/>
          <w:sz w:val="24"/>
          <w:szCs w:val="24"/>
        </w:rPr>
        <w:t xml:space="preserve"> (98)</w:t>
      </w:r>
      <w:r w:rsidR="00FF45BA">
        <w:rPr>
          <w:rFonts w:ascii="Constantia" w:hAnsi="Constantia"/>
          <w:sz w:val="24"/>
          <w:szCs w:val="24"/>
        </w:rPr>
        <w:t>.  Also,</w:t>
      </w:r>
      <w:r w:rsidR="00BB1B84">
        <w:rPr>
          <w:rFonts w:ascii="Constantia" w:hAnsi="Constantia"/>
          <w:sz w:val="24"/>
          <w:szCs w:val="24"/>
        </w:rPr>
        <w:t xml:space="preserve"> avoid turning verbs into nouns</w:t>
      </w:r>
      <w:r w:rsidR="00FF45BA">
        <w:rPr>
          <w:rFonts w:ascii="Constantia" w:hAnsi="Constantia"/>
          <w:sz w:val="24"/>
          <w:szCs w:val="24"/>
        </w:rPr>
        <w:t>; f</w:t>
      </w:r>
      <w:r w:rsidR="007F0571">
        <w:rPr>
          <w:rFonts w:ascii="Constantia" w:hAnsi="Constantia"/>
          <w:sz w:val="24"/>
          <w:szCs w:val="24"/>
        </w:rPr>
        <w:t>or example</w:t>
      </w:r>
      <w:r w:rsidR="00570ED4">
        <w:rPr>
          <w:rFonts w:ascii="Constantia" w:hAnsi="Constantia"/>
          <w:sz w:val="24"/>
          <w:szCs w:val="24"/>
        </w:rPr>
        <w:t xml:space="preserve"> say, </w:t>
      </w:r>
      <w:r w:rsidR="00A166A8">
        <w:rPr>
          <w:rFonts w:ascii="Constantia" w:hAnsi="Constantia"/>
          <w:sz w:val="24"/>
          <w:szCs w:val="24"/>
        </w:rPr>
        <w:t>“</w:t>
      </w:r>
      <w:r w:rsidR="001852B9">
        <w:rPr>
          <w:rFonts w:ascii="Constantia" w:hAnsi="Constantia"/>
          <w:sz w:val="24"/>
          <w:szCs w:val="24"/>
        </w:rPr>
        <w:t>’</w:t>
      </w:r>
      <w:r w:rsidR="00A166A8">
        <w:rPr>
          <w:rFonts w:ascii="Constantia" w:hAnsi="Constantia"/>
          <w:sz w:val="24"/>
          <w:szCs w:val="24"/>
        </w:rPr>
        <w:t>she achieved</w:t>
      </w:r>
      <w:r w:rsidR="001852B9">
        <w:rPr>
          <w:rFonts w:ascii="Constantia" w:hAnsi="Constantia"/>
          <w:sz w:val="24"/>
          <w:szCs w:val="24"/>
        </w:rPr>
        <w:t>’</w:t>
      </w:r>
      <w:r w:rsidR="00A166A8">
        <w:rPr>
          <w:rFonts w:ascii="Constantia" w:hAnsi="Constantia"/>
          <w:sz w:val="24"/>
          <w:szCs w:val="24"/>
        </w:rPr>
        <w:t xml:space="preserve"> inste</w:t>
      </w:r>
      <w:r w:rsidR="001852B9">
        <w:rPr>
          <w:rFonts w:ascii="Constantia" w:hAnsi="Constantia"/>
          <w:sz w:val="24"/>
          <w:szCs w:val="24"/>
        </w:rPr>
        <w:t>ad of ‘</w:t>
      </w:r>
      <w:r w:rsidR="007F0571">
        <w:rPr>
          <w:rFonts w:ascii="Constantia" w:hAnsi="Constantia"/>
          <w:sz w:val="24"/>
          <w:szCs w:val="24"/>
        </w:rPr>
        <w:t xml:space="preserve">her achievements were . . </w:t>
      </w:r>
      <w:r w:rsidR="00A166A8">
        <w:rPr>
          <w:rFonts w:ascii="Constantia" w:hAnsi="Constantia"/>
          <w:sz w:val="24"/>
          <w:szCs w:val="24"/>
        </w:rPr>
        <w:t>.</w:t>
      </w:r>
      <w:r w:rsidR="001852B9">
        <w:rPr>
          <w:rFonts w:ascii="Constantia" w:hAnsi="Constantia"/>
          <w:sz w:val="24"/>
          <w:szCs w:val="24"/>
        </w:rPr>
        <w:t>’</w:t>
      </w:r>
      <w:r w:rsidR="00A166A8">
        <w:rPr>
          <w:rFonts w:ascii="Constantia" w:hAnsi="Constantia"/>
          <w:sz w:val="24"/>
          <w:szCs w:val="24"/>
        </w:rPr>
        <w:t>”</w:t>
      </w:r>
      <w:r w:rsidR="001852B9">
        <w:rPr>
          <w:rFonts w:ascii="Constantia" w:hAnsi="Constantia"/>
          <w:sz w:val="24"/>
          <w:szCs w:val="24"/>
        </w:rPr>
        <w:t xml:space="preserve"> (100).</w:t>
      </w:r>
      <w:r w:rsidR="00A166A8">
        <w:rPr>
          <w:rFonts w:ascii="Constantia" w:hAnsi="Constantia"/>
          <w:sz w:val="24"/>
          <w:szCs w:val="24"/>
        </w:rPr>
        <w:t xml:space="preserve"> </w:t>
      </w:r>
    </w:p>
    <w:p w:rsidR="00E90EEA" w:rsidRPr="00833A1A" w:rsidRDefault="00E90EEA" w:rsidP="00E90EEA">
      <w:pPr>
        <w:spacing w:line="480" w:lineRule="auto"/>
        <w:rPr>
          <w:rFonts w:ascii="Constantia" w:hAnsi="Constantia"/>
          <w:b/>
          <w:sz w:val="24"/>
          <w:szCs w:val="24"/>
        </w:rPr>
      </w:pPr>
      <w:r w:rsidRPr="00833A1A">
        <w:rPr>
          <w:rFonts w:ascii="Constantia" w:hAnsi="Constantia"/>
          <w:b/>
          <w:sz w:val="24"/>
          <w:szCs w:val="24"/>
        </w:rPr>
        <w:t>The Value of Humor</w:t>
      </w:r>
    </w:p>
    <w:p w:rsidR="007A5BCF" w:rsidRDefault="00A166A8" w:rsidP="00811E4C">
      <w:pPr>
        <w:spacing w:line="480" w:lineRule="auto"/>
        <w:ind w:firstLine="720"/>
        <w:rPr>
          <w:rFonts w:ascii="Constantia" w:hAnsi="Constantia"/>
          <w:sz w:val="24"/>
          <w:szCs w:val="24"/>
        </w:rPr>
      </w:pPr>
      <w:r>
        <w:rPr>
          <w:rFonts w:ascii="Constantia" w:hAnsi="Constantia"/>
          <w:sz w:val="24"/>
          <w:szCs w:val="24"/>
        </w:rPr>
        <w:t xml:space="preserve">All of these techniques help </w:t>
      </w:r>
      <w:r w:rsidR="00C176CC">
        <w:rPr>
          <w:rFonts w:ascii="Constantia" w:hAnsi="Constantia"/>
          <w:sz w:val="24"/>
          <w:szCs w:val="24"/>
        </w:rPr>
        <w:t xml:space="preserve">not only to clarify, but </w:t>
      </w:r>
      <w:r>
        <w:rPr>
          <w:rFonts w:ascii="Constantia" w:hAnsi="Constantia"/>
          <w:sz w:val="24"/>
          <w:szCs w:val="24"/>
        </w:rPr>
        <w:t>to maintain the interest of the reader.  After all, readers who are put to sleep by boring material do not get much out of what they are reading.  This can be the case particularly in technical writing.  How technical do instruction manuals have to be, and how can writers add interest and promote understanding in that venue?</w:t>
      </w:r>
    </w:p>
    <w:p w:rsidR="000B295E" w:rsidRDefault="00C176CC" w:rsidP="000B295E">
      <w:pPr>
        <w:spacing w:line="480" w:lineRule="auto"/>
        <w:ind w:firstLine="720"/>
        <w:rPr>
          <w:rFonts w:ascii="Constantia" w:hAnsi="Constantia"/>
          <w:sz w:val="24"/>
          <w:szCs w:val="24"/>
        </w:rPr>
      </w:pPr>
      <w:r>
        <w:rPr>
          <w:rFonts w:ascii="Constantia" w:hAnsi="Constantia"/>
          <w:sz w:val="24"/>
          <w:szCs w:val="24"/>
        </w:rPr>
        <w:t xml:space="preserve">Nicholas </w:t>
      </w:r>
      <w:proofErr w:type="spellStart"/>
      <w:r>
        <w:rPr>
          <w:rFonts w:ascii="Constantia" w:hAnsi="Constantia"/>
          <w:sz w:val="24"/>
          <w:szCs w:val="24"/>
        </w:rPr>
        <w:t>Petterssen</w:t>
      </w:r>
      <w:proofErr w:type="spellEnd"/>
      <w:r>
        <w:rPr>
          <w:rFonts w:ascii="Constantia" w:hAnsi="Constantia"/>
          <w:sz w:val="24"/>
          <w:szCs w:val="24"/>
        </w:rPr>
        <w:t>, writer of the Swift 3D V5 User Guide for Electric Rain, Inc., found a way to keep readers engaged while reading the guide he penned</w:t>
      </w:r>
      <w:r w:rsidR="001852B9">
        <w:rPr>
          <w:rFonts w:ascii="Constantia" w:hAnsi="Constantia"/>
          <w:sz w:val="24"/>
          <w:szCs w:val="24"/>
        </w:rPr>
        <w:t xml:space="preserve"> by using humor</w:t>
      </w:r>
      <w:r>
        <w:rPr>
          <w:rFonts w:ascii="Constantia" w:hAnsi="Constantia"/>
          <w:sz w:val="24"/>
          <w:szCs w:val="24"/>
        </w:rPr>
        <w:t xml:space="preserve">.  </w:t>
      </w:r>
      <w:r w:rsidR="00181C05">
        <w:rPr>
          <w:rFonts w:ascii="Constantia" w:hAnsi="Constantia"/>
          <w:sz w:val="24"/>
          <w:szCs w:val="24"/>
        </w:rPr>
        <w:t>He turns</w:t>
      </w:r>
      <w:r w:rsidR="007B4469">
        <w:rPr>
          <w:rFonts w:ascii="Constantia" w:hAnsi="Constantia"/>
          <w:sz w:val="24"/>
          <w:szCs w:val="24"/>
        </w:rPr>
        <w:t xml:space="preserve"> a potentially boring guide</w:t>
      </w:r>
      <w:r w:rsidR="007F0571">
        <w:rPr>
          <w:rFonts w:ascii="Constantia" w:hAnsi="Constantia"/>
          <w:sz w:val="24"/>
          <w:szCs w:val="24"/>
        </w:rPr>
        <w:t xml:space="preserve"> into an easy-to-read, even entertaining, instruction manual that someone with little or no knowledg</w:t>
      </w:r>
      <w:r w:rsidR="007B4469">
        <w:rPr>
          <w:rFonts w:ascii="Constantia" w:hAnsi="Constantia"/>
          <w:sz w:val="24"/>
          <w:szCs w:val="24"/>
        </w:rPr>
        <w:t>e of this software program w</w:t>
      </w:r>
      <w:r w:rsidR="007F0571">
        <w:rPr>
          <w:rFonts w:ascii="Constantia" w:hAnsi="Constantia"/>
          <w:sz w:val="24"/>
          <w:szCs w:val="24"/>
        </w:rPr>
        <w:t xml:space="preserve">ould be able </w:t>
      </w:r>
      <w:r w:rsidR="007F0571">
        <w:rPr>
          <w:rFonts w:ascii="Constantia" w:hAnsi="Constantia"/>
          <w:sz w:val="24"/>
          <w:szCs w:val="24"/>
        </w:rPr>
        <w:lastRenderedPageBreak/>
        <w:t xml:space="preserve">to understand.  </w:t>
      </w:r>
      <w:r w:rsidR="00181C05">
        <w:rPr>
          <w:rFonts w:ascii="Constantia" w:hAnsi="Constantia"/>
          <w:sz w:val="24"/>
          <w:szCs w:val="24"/>
        </w:rPr>
        <w:t>He begins by</w:t>
      </w:r>
      <w:r w:rsidR="000B295E">
        <w:rPr>
          <w:rFonts w:ascii="Constantia" w:hAnsi="Constantia"/>
          <w:sz w:val="24"/>
          <w:szCs w:val="24"/>
        </w:rPr>
        <w:t xml:space="preserve"> defining terms as basic as what “clicking a mouse”</w:t>
      </w:r>
      <w:r w:rsidR="007B4469">
        <w:rPr>
          <w:rFonts w:ascii="Constantia" w:hAnsi="Constantia"/>
          <w:sz w:val="24"/>
          <w:szCs w:val="24"/>
        </w:rPr>
        <w:t xml:space="preserve"> is.  He says, “</w:t>
      </w:r>
      <w:r w:rsidR="007B4469" w:rsidRPr="007B4469">
        <w:rPr>
          <w:rFonts w:ascii="Constantia" w:hAnsi="Constantia"/>
          <w:i/>
          <w:sz w:val="24"/>
          <w:szCs w:val="24"/>
        </w:rPr>
        <w:t>Click</w:t>
      </w:r>
      <w:r w:rsidR="007B4469">
        <w:rPr>
          <w:rFonts w:ascii="Constantia" w:hAnsi="Constantia"/>
          <w:sz w:val="24"/>
          <w:szCs w:val="24"/>
        </w:rPr>
        <w:t xml:space="preserve"> means press the mouse button once and release it.” He continues, “</w:t>
      </w:r>
      <w:r w:rsidR="007B4469" w:rsidRPr="007B4469">
        <w:rPr>
          <w:rFonts w:ascii="Constantia" w:hAnsi="Constantia"/>
          <w:i/>
          <w:sz w:val="24"/>
          <w:szCs w:val="24"/>
        </w:rPr>
        <w:t>Select</w:t>
      </w:r>
      <w:r w:rsidR="007B4469">
        <w:rPr>
          <w:rFonts w:ascii="Constantia" w:hAnsi="Constantia"/>
          <w:sz w:val="24"/>
          <w:szCs w:val="24"/>
        </w:rPr>
        <w:t xml:space="preserve"> </w:t>
      </w:r>
      <w:r w:rsidR="00E37982">
        <w:rPr>
          <w:rFonts w:ascii="Constantia" w:hAnsi="Constantia"/>
          <w:sz w:val="24"/>
          <w:szCs w:val="24"/>
        </w:rPr>
        <w:t>means choose</w:t>
      </w:r>
      <w:r w:rsidR="007B4469">
        <w:rPr>
          <w:rFonts w:ascii="Constantia" w:hAnsi="Constantia"/>
          <w:sz w:val="24"/>
          <w:szCs w:val="24"/>
        </w:rPr>
        <w:t xml:space="preserve"> or highlight an item </w:t>
      </w:r>
      <w:r w:rsidR="00E37982">
        <w:rPr>
          <w:rFonts w:ascii="Constantia" w:hAnsi="Constantia"/>
          <w:sz w:val="24"/>
          <w:szCs w:val="24"/>
        </w:rPr>
        <w:t>by clicking on it.</w:t>
      </w:r>
      <w:r w:rsidR="004922F0">
        <w:rPr>
          <w:rFonts w:ascii="Constantia" w:hAnsi="Constantia"/>
          <w:sz w:val="24"/>
          <w:szCs w:val="24"/>
        </w:rPr>
        <w:t xml:space="preserve">” </w:t>
      </w:r>
      <w:r w:rsidR="001D7506">
        <w:rPr>
          <w:rFonts w:ascii="Constantia" w:hAnsi="Constantia"/>
          <w:sz w:val="24"/>
          <w:szCs w:val="24"/>
        </w:rPr>
        <w:t xml:space="preserve">Each step of his instructions is built upon the previous step, </w:t>
      </w:r>
      <w:r w:rsidR="004922F0">
        <w:rPr>
          <w:rFonts w:ascii="Constantia" w:hAnsi="Constantia"/>
          <w:sz w:val="24"/>
          <w:szCs w:val="24"/>
        </w:rPr>
        <w:t>adding more knowledge to the step before</w:t>
      </w:r>
      <w:r w:rsidR="002270F8">
        <w:rPr>
          <w:rFonts w:ascii="Constantia" w:hAnsi="Constantia"/>
          <w:sz w:val="24"/>
          <w:szCs w:val="24"/>
        </w:rPr>
        <w:t>,</w:t>
      </w:r>
      <w:r w:rsidR="000B295E">
        <w:rPr>
          <w:rFonts w:ascii="Constantia" w:hAnsi="Constantia"/>
          <w:sz w:val="24"/>
          <w:szCs w:val="24"/>
        </w:rPr>
        <w:t xml:space="preserve"> until the reader understands h</w:t>
      </w:r>
      <w:r w:rsidR="002270F8">
        <w:rPr>
          <w:rFonts w:ascii="Constantia" w:hAnsi="Constantia"/>
          <w:sz w:val="24"/>
          <w:szCs w:val="24"/>
        </w:rPr>
        <w:t xml:space="preserve">ow to use this 3-D software.  </w:t>
      </w:r>
      <w:proofErr w:type="spellStart"/>
      <w:r w:rsidR="002270F8">
        <w:rPr>
          <w:rFonts w:ascii="Constantia" w:hAnsi="Constantia"/>
          <w:sz w:val="24"/>
          <w:szCs w:val="24"/>
        </w:rPr>
        <w:t>Petterssen</w:t>
      </w:r>
      <w:proofErr w:type="spellEnd"/>
      <w:r w:rsidR="000B295E">
        <w:rPr>
          <w:rFonts w:ascii="Constantia" w:hAnsi="Constantia"/>
          <w:sz w:val="24"/>
          <w:szCs w:val="24"/>
        </w:rPr>
        <w:t xml:space="preserve"> uses every day, conversational language, as shown in this quotation about additional resources:  </w:t>
      </w:r>
    </w:p>
    <w:p w:rsidR="000B295E" w:rsidRDefault="000B295E" w:rsidP="000B295E">
      <w:pPr>
        <w:spacing w:line="480" w:lineRule="auto"/>
        <w:ind w:left="1440"/>
        <w:rPr>
          <w:rFonts w:ascii="Constantia" w:hAnsi="Constantia"/>
          <w:sz w:val="24"/>
          <w:szCs w:val="24"/>
        </w:rPr>
      </w:pPr>
      <w:r>
        <w:rPr>
          <w:rFonts w:ascii="Constantia" w:hAnsi="Constantia"/>
          <w:sz w:val="24"/>
          <w:szCs w:val="24"/>
        </w:rPr>
        <w:t>In addition to the basic content of this User Guide, we’ve thrown together a smattering of additional resources for your educational pleasure.  Actually, the truth is we found that the more educated our users are, the less tech support we have to deal with, so it’s also a little bit of a self-serving maneuver</w:t>
      </w:r>
      <w:r w:rsidR="00CC0AD6">
        <w:rPr>
          <w:rFonts w:ascii="Constantia" w:hAnsi="Constantia"/>
          <w:sz w:val="24"/>
          <w:szCs w:val="24"/>
        </w:rPr>
        <w:t>. (10)</w:t>
      </w:r>
      <w:r>
        <w:rPr>
          <w:rFonts w:ascii="Constantia" w:hAnsi="Constantia"/>
          <w:sz w:val="24"/>
          <w:szCs w:val="24"/>
        </w:rPr>
        <w:t xml:space="preserve"> </w:t>
      </w:r>
    </w:p>
    <w:p w:rsidR="002270F8" w:rsidRDefault="002270F8" w:rsidP="007D1B55">
      <w:pPr>
        <w:spacing w:line="480" w:lineRule="auto"/>
        <w:rPr>
          <w:rFonts w:ascii="Constantia" w:hAnsi="Constantia"/>
          <w:sz w:val="24"/>
          <w:szCs w:val="24"/>
        </w:rPr>
      </w:pPr>
      <w:r>
        <w:rPr>
          <w:rFonts w:ascii="Constantia" w:hAnsi="Constantia"/>
          <w:sz w:val="24"/>
          <w:szCs w:val="24"/>
        </w:rPr>
        <w:t>It seems doubtful that readers of this guide would need additional resources because the guide has been written so clearly.</w:t>
      </w:r>
    </w:p>
    <w:p w:rsidR="00E90EEA" w:rsidRPr="00833A1A" w:rsidRDefault="00833A1A" w:rsidP="007D1B55">
      <w:pPr>
        <w:spacing w:line="480" w:lineRule="auto"/>
        <w:rPr>
          <w:rFonts w:ascii="Constantia" w:hAnsi="Constantia"/>
          <w:b/>
          <w:sz w:val="24"/>
          <w:szCs w:val="24"/>
        </w:rPr>
      </w:pPr>
      <w:r>
        <w:rPr>
          <w:rFonts w:ascii="Constantia" w:hAnsi="Constantia"/>
          <w:b/>
          <w:sz w:val="24"/>
          <w:szCs w:val="24"/>
        </w:rPr>
        <w:t>Stories and A</w:t>
      </w:r>
      <w:r w:rsidR="00E90EEA" w:rsidRPr="00833A1A">
        <w:rPr>
          <w:rFonts w:ascii="Constantia" w:hAnsi="Constantia"/>
          <w:b/>
          <w:sz w:val="24"/>
          <w:szCs w:val="24"/>
        </w:rPr>
        <w:t>nalogies</w:t>
      </w:r>
    </w:p>
    <w:p w:rsidR="003A16F1" w:rsidRDefault="00760515" w:rsidP="002270F8">
      <w:pPr>
        <w:spacing w:line="480" w:lineRule="auto"/>
        <w:ind w:firstLine="720"/>
        <w:rPr>
          <w:rFonts w:ascii="Constantia" w:hAnsi="Constantia"/>
          <w:sz w:val="24"/>
          <w:szCs w:val="24"/>
        </w:rPr>
      </w:pPr>
      <w:r>
        <w:rPr>
          <w:rFonts w:ascii="Constantia" w:hAnsi="Constantia"/>
          <w:sz w:val="24"/>
          <w:szCs w:val="24"/>
        </w:rPr>
        <w:t>Stories and analogies</w:t>
      </w:r>
      <w:r w:rsidR="007D1B55">
        <w:rPr>
          <w:rFonts w:ascii="Constantia" w:hAnsi="Constantia"/>
          <w:sz w:val="24"/>
          <w:szCs w:val="24"/>
        </w:rPr>
        <w:t xml:space="preserve"> are another way to keep readers involved. Good examples help readers to relate ideas to themsel</w:t>
      </w:r>
      <w:r w:rsidR="00B129F7">
        <w:rPr>
          <w:rFonts w:ascii="Constantia" w:hAnsi="Constantia"/>
          <w:sz w:val="24"/>
          <w:szCs w:val="24"/>
        </w:rPr>
        <w:t>ves, thus conveying understanding (Stein 104).  Who can contest the value that great parables</w:t>
      </w:r>
      <w:r w:rsidR="0011608D">
        <w:rPr>
          <w:rFonts w:ascii="Constantia" w:hAnsi="Constantia"/>
          <w:sz w:val="24"/>
          <w:szCs w:val="24"/>
        </w:rPr>
        <w:t xml:space="preserve"> have</w:t>
      </w:r>
      <w:r w:rsidR="00B129F7">
        <w:rPr>
          <w:rFonts w:ascii="Constantia" w:hAnsi="Constantia"/>
          <w:sz w:val="24"/>
          <w:szCs w:val="24"/>
        </w:rPr>
        <w:t>, such as “The Little Red Hen,” or “The Tortoise and the Hare,” in helping peopl</w:t>
      </w:r>
      <w:r w:rsidR="0011608D">
        <w:rPr>
          <w:rFonts w:ascii="Constantia" w:hAnsi="Constantia"/>
          <w:sz w:val="24"/>
          <w:szCs w:val="24"/>
        </w:rPr>
        <w:t>e understand the concept of</w:t>
      </w:r>
      <w:r w:rsidR="00B129F7">
        <w:rPr>
          <w:rFonts w:ascii="Constantia" w:hAnsi="Constantia"/>
          <w:sz w:val="24"/>
          <w:szCs w:val="24"/>
        </w:rPr>
        <w:t xml:space="preserve"> rewards that can be acquired through hard work or perseverance?</w:t>
      </w:r>
      <w:r w:rsidR="002270F8">
        <w:rPr>
          <w:rFonts w:ascii="Constantia" w:hAnsi="Constantia"/>
          <w:sz w:val="24"/>
          <w:szCs w:val="24"/>
        </w:rPr>
        <w:t xml:space="preserve">  But the audience must be able to relate the stories to themselves.  </w:t>
      </w:r>
    </w:p>
    <w:p w:rsidR="007D1B55" w:rsidRDefault="002270F8" w:rsidP="003A16F1">
      <w:pPr>
        <w:spacing w:line="480" w:lineRule="auto"/>
        <w:ind w:firstLine="720"/>
        <w:rPr>
          <w:rFonts w:ascii="Constantia" w:hAnsi="Constantia"/>
          <w:sz w:val="24"/>
          <w:szCs w:val="24"/>
        </w:rPr>
      </w:pPr>
      <w:r>
        <w:rPr>
          <w:rFonts w:ascii="Constantia" w:hAnsi="Constantia"/>
          <w:sz w:val="24"/>
          <w:szCs w:val="24"/>
        </w:rPr>
        <w:t>When using stories to enrich ideas, writers need to make sure their audience is familiar with how a story relates to the point they are trying to make.</w:t>
      </w:r>
      <w:r w:rsidR="003A16F1">
        <w:rPr>
          <w:rFonts w:ascii="Constantia" w:hAnsi="Constantia"/>
          <w:sz w:val="24"/>
          <w:szCs w:val="24"/>
        </w:rPr>
        <w:t xml:space="preserve">  If readers are not </w:t>
      </w:r>
      <w:r w:rsidR="003A16F1">
        <w:rPr>
          <w:rFonts w:ascii="Constantia" w:hAnsi="Constantia"/>
          <w:sz w:val="24"/>
          <w:szCs w:val="24"/>
        </w:rPr>
        <w:lastRenderedPageBreak/>
        <w:t>familiar with the meaning in a story, it makes little sense to use the story to illustrate a point.  David Orr, makes this point in his article, “</w:t>
      </w:r>
      <w:proofErr w:type="spellStart"/>
      <w:r w:rsidR="003A16F1">
        <w:rPr>
          <w:rFonts w:ascii="Constantia" w:hAnsi="Constantia"/>
          <w:sz w:val="24"/>
          <w:szCs w:val="24"/>
        </w:rPr>
        <w:t>Verbicide</w:t>
      </w:r>
      <w:proofErr w:type="spellEnd"/>
      <w:r w:rsidR="003A16F1">
        <w:rPr>
          <w:rFonts w:ascii="Constantia" w:hAnsi="Constantia"/>
          <w:sz w:val="24"/>
          <w:szCs w:val="24"/>
        </w:rPr>
        <w:t xml:space="preserve">,” when he notes that </w:t>
      </w:r>
      <w:r w:rsidR="00A24F90">
        <w:rPr>
          <w:rFonts w:ascii="Constantia" w:hAnsi="Constantia"/>
          <w:sz w:val="24"/>
          <w:szCs w:val="24"/>
        </w:rPr>
        <w:t>it does little good to make reference to many classic works—even the Bible, because so many people are no longer familiar with those stories (</w:t>
      </w:r>
      <w:proofErr w:type="spellStart"/>
      <w:r w:rsidR="00A24F90">
        <w:rPr>
          <w:rFonts w:ascii="Constantia" w:hAnsi="Constantia"/>
          <w:sz w:val="24"/>
          <w:szCs w:val="24"/>
        </w:rPr>
        <w:t>ctd</w:t>
      </w:r>
      <w:proofErr w:type="spellEnd"/>
      <w:r w:rsidR="00A24F90">
        <w:rPr>
          <w:rFonts w:ascii="Constantia" w:hAnsi="Constantia"/>
          <w:sz w:val="24"/>
          <w:szCs w:val="24"/>
        </w:rPr>
        <w:t>. in Barnard).</w:t>
      </w:r>
      <w:r w:rsidR="00064C95">
        <w:rPr>
          <w:rFonts w:ascii="Constantia" w:hAnsi="Constantia"/>
          <w:sz w:val="24"/>
          <w:szCs w:val="24"/>
        </w:rPr>
        <w:t xml:space="preserve">  So it goes back to empathy and understanding the reader.</w:t>
      </w:r>
    </w:p>
    <w:p w:rsidR="00E90EEA" w:rsidRPr="00833A1A" w:rsidRDefault="00E90EEA" w:rsidP="00E90EEA">
      <w:pPr>
        <w:spacing w:line="480" w:lineRule="auto"/>
        <w:rPr>
          <w:rFonts w:ascii="Constantia" w:hAnsi="Constantia"/>
          <w:b/>
          <w:sz w:val="24"/>
          <w:szCs w:val="24"/>
        </w:rPr>
      </w:pPr>
      <w:r w:rsidRPr="00833A1A">
        <w:rPr>
          <w:rFonts w:ascii="Constantia" w:hAnsi="Constantia"/>
          <w:b/>
          <w:sz w:val="24"/>
          <w:szCs w:val="24"/>
        </w:rPr>
        <w:t>Conclusion</w:t>
      </w:r>
    </w:p>
    <w:p w:rsidR="00762230" w:rsidRDefault="00064C95" w:rsidP="00762230">
      <w:pPr>
        <w:spacing w:line="480" w:lineRule="auto"/>
        <w:ind w:firstLine="720"/>
        <w:rPr>
          <w:rFonts w:ascii="Constantia" w:hAnsi="Constantia"/>
          <w:sz w:val="24"/>
          <w:szCs w:val="24"/>
        </w:rPr>
      </w:pPr>
      <w:r>
        <w:rPr>
          <w:rFonts w:ascii="Constantia" w:hAnsi="Constantia"/>
          <w:sz w:val="24"/>
          <w:szCs w:val="24"/>
        </w:rPr>
        <w:t>In short, “Writing is hard work.  A clear sentence is no accident</w:t>
      </w:r>
      <w:r w:rsidR="004F4665">
        <w:rPr>
          <w:rFonts w:ascii="Constantia" w:hAnsi="Constantia"/>
          <w:sz w:val="24"/>
          <w:szCs w:val="24"/>
        </w:rPr>
        <w:t>”</w:t>
      </w:r>
      <w:r>
        <w:rPr>
          <w:rFonts w:ascii="Constantia" w:hAnsi="Constantia"/>
          <w:sz w:val="24"/>
          <w:szCs w:val="24"/>
        </w:rPr>
        <w:t xml:space="preserve"> (Zi</w:t>
      </w:r>
      <w:r w:rsidR="00C46D08">
        <w:rPr>
          <w:rFonts w:ascii="Constantia" w:hAnsi="Constantia"/>
          <w:sz w:val="24"/>
          <w:szCs w:val="24"/>
        </w:rPr>
        <w:t>nss</w:t>
      </w:r>
      <w:r>
        <w:rPr>
          <w:rFonts w:ascii="Constantia" w:hAnsi="Constantia"/>
          <w:sz w:val="24"/>
          <w:szCs w:val="24"/>
        </w:rPr>
        <w:t xml:space="preserve">er </w:t>
      </w:r>
      <w:r w:rsidR="004F4665">
        <w:rPr>
          <w:rFonts w:ascii="Constantia" w:hAnsi="Constantia"/>
          <w:sz w:val="24"/>
          <w:szCs w:val="24"/>
        </w:rPr>
        <w:t xml:space="preserve">12).  </w:t>
      </w:r>
      <w:r w:rsidR="00833A1A">
        <w:rPr>
          <w:rFonts w:ascii="Constantia" w:hAnsi="Constantia"/>
          <w:sz w:val="24"/>
          <w:szCs w:val="24"/>
        </w:rPr>
        <w:t>Even though it is hard work, it</w:t>
      </w:r>
      <w:r w:rsidR="005B6F5F">
        <w:rPr>
          <w:rFonts w:ascii="Constantia" w:hAnsi="Constantia"/>
          <w:sz w:val="24"/>
          <w:szCs w:val="24"/>
        </w:rPr>
        <w:t xml:space="preserve"> </w:t>
      </w:r>
      <w:r w:rsidR="00B43A4F">
        <w:rPr>
          <w:rFonts w:ascii="Constantia" w:hAnsi="Constantia"/>
          <w:sz w:val="24"/>
          <w:szCs w:val="24"/>
        </w:rPr>
        <w:t>is worth the effort for a writer to learn to express ideas effectively in a way that creates understanding and meaning</w:t>
      </w:r>
      <w:r w:rsidR="00B43A4F" w:rsidRPr="00762230">
        <w:rPr>
          <w:rFonts w:ascii="Constantia" w:hAnsi="Constantia"/>
          <w:sz w:val="24"/>
          <w:szCs w:val="24"/>
        </w:rPr>
        <w:t>. Respect your audience. Be</w:t>
      </w:r>
      <w:r w:rsidR="005B6F5F" w:rsidRPr="00762230">
        <w:rPr>
          <w:rFonts w:ascii="Constantia" w:hAnsi="Constantia"/>
          <w:sz w:val="24"/>
          <w:szCs w:val="24"/>
        </w:rPr>
        <w:t xml:space="preserve"> candid</w:t>
      </w:r>
      <w:r w:rsidR="002C65FC" w:rsidRPr="00762230">
        <w:rPr>
          <w:rFonts w:ascii="Constantia" w:hAnsi="Constantia"/>
          <w:sz w:val="24"/>
          <w:szCs w:val="24"/>
        </w:rPr>
        <w:t xml:space="preserve"> and personal.  Erma </w:t>
      </w:r>
      <w:proofErr w:type="spellStart"/>
      <w:r w:rsidR="002C65FC" w:rsidRPr="00762230">
        <w:rPr>
          <w:rFonts w:ascii="Constantia" w:hAnsi="Constantia"/>
          <w:sz w:val="24"/>
          <w:szCs w:val="24"/>
        </w:rPr>
        <w:t>Bombeck</w:t>
      </w:r>
      <w:proofErr w:type="spellEnd"/>
      <w:r w:rsidR="002C65FC" w:rsidRPr="00762230">
        <w:rPr>
          <w:rFonts w:ascii="Constantia" w:hAnsi="Constantia"/>
          <w:sz w:val="24"/>
          <w:szCs w:val="24"/>
        </w:rPr>
        <w:t xml:space="preserve"> was a successful columnist because she wrote candidly </w:t>
      </w:r>
      <w:r w:rsidR="00833A1A" w:rsidRPr="00762230">
        <w:rPr>
          <w:rFonts w:ascii="Constantia" w:hAnsi="Constantia"/>
          <w:sz w:val="24"/>
          <w:szCs w:val="24"/>
        </w:rPr>
        <w:t xml:space="preserve">about </w:t>
      </w:r>
      <w:r w:rsidR="002C65FC" w:rsidRPr="00762230">
        <w:rPr>
          <w:rFonts w:ascii="Constantia" w:hAnsi="Constantia"/>
          <w:sz w:val="24"/>
          <w:szCs w:val="24"/>
        </w:rPr>
        <w:t>everyday life experience</w:t>
      </w:r>
      <w:r w:rsidR="00833A1A" w:rsidRPr="00762230">
        <w:rPr>
          <w:rFonts w:ascii="Constantia" w:hAnsi="Constantia"/>
          <w:sz w:val="24"/>
          <w:szCs w:val="24"/>
        </w:rPr>
        <w:t>s</w:t>
      </w:r>
      <w:r w:rsidR="002C65FC" w:rsidRPr="00762230">
        <w:rPr>
          <w:rFonts w:ascii="Constantia" w:hAnsi="Constantia"/>
          <w:sz w:val="24"/>
          <w:szCs w:val="24"/>
        </w:rPr>
        <w:t xml:space="preserve"> </w:t>
      </w:r>
      <w:r w:rsidR="00762230" w:rsidRPr="00762230">
        <w:rPr>
          <w:rFonts w:ascii="Constantia" w:hAnsi="Constantia"/>
          <w:sz w:val="24"/>
          <w:szCs w:val="24"/>
        </w:rPr>
        <w:t>to which we can</w:t>
      </w:r>
      <w:r w:rsidR="002C65FC" w:rsidRPr="00762230">
        <w:rPr>
          <w:rFonts w:ascii="Constantia" w:hAnsi="Constantia"/>
          <w:sz w:val="24"/>
          <w:szCs w:val="24"/>
        </w:rPr>
        <w:t xml:space="preserve"> relate.</w:t>
      </w:r>
      <w:r w:rsidR="00F843C8" w:rsidRPr="00762230">
        <w:rPr>
          <w:rFonts w:ascii="Constantia" w:hAnsi="Constantia"/>
          <w:sz w:val="24"/>
          <w:szCs w:val="24"/>
        </w:rPr>
        <w:t xml:space="preserve"> Any</w:t>
      </w:r>
      <w:r w:rsidR="00762230" w:rsidRPr="00762230">
        <w:rPr>
          <w:rFonts w:ascii="Constantia" w:hAnsi="Constantia"/>
          <w:sz w:val="24"/>
          <w:szCs w:val="24"/>
        </w:rPr>
        <w:t>one who has children</w:t>
      </w:r>
      <w:r w:rsidR="002C65FC" w:rsidRPr="00762230">
        <w:rPr>
          <w:rFonts w:ascii="Constantia" w:hAnsi="Constantia"/>
          <w:sz w:val="24"/>
          <w:szCs w:val="24"/>
        </w:rPr>
        <w:t xml:space="preserve"> can relate to her saga</w:t>
      </w:r>
      <w:r w:rsidR="00F843C8" w:rsidRPr="00762230">
        <w:rPr>
          <w:rFonts w:ascii="Constantia" w:hAnsi="Constantia"/>
          <w:sz w:val="24"/>
          <w:szCs w:val="24"/>
        </w:rPr>
        <w:t xml:space="preserve">city as she </w:t>
      </w:r>
      <w:r w:rsidR="00762230" w:rsidRPr="00762230">
        <w:rPr>
          <w:rFonts w:ascii="Constantia" w:hAnsi="Constantia"/>
          <w:sz w:val="24"/>
          <w:szCs w:val="24"/>
        </w:rPr>
        <w:t>writes,</w:t>
      </w:r>
      <w:r w:rsidR="00F843C8" w:rsidRPr="00762230">
        <w:rPr>
          <w:rFonts w:ascii="Constantia" w:hAnsi="Constantia"/>
          <w:sz w:val="24"/>
          <w:szCs w:val="24"/>
        </w:rPr>
        <w:t xml:space="preserve"> “Somewhere it is written that parents who are critical of other people’s children and publicly admit they can do better are asking for it.” </w:t>
      </w:r>
      <w:r w:rsidR="00762230">
        <w:rPr>
          <w:rFonts w:ascii="Constantia" w:hAnsi="Constantia"/>
          <w:sz w:val="24"/>
          <w:szCs w:val="24"/>
        </w:rPr>
        <w:t>We laugh because we understand.</w:t>
      </w:r>
      <w:r w:rsidR="00762230" w:rsidRPr="00762230">
        <w:rPr>
          <w:rFonts w:ascii="Constantia" w:hAnsi="Constantia"/>
          <w:sz w:val="24"/>
          <w:szCs w:val="24"/>
        </w:rPr>
        <w:t xml:space="preserve"> </w:t>
      </w:r>
      <w:r w:rsidR="00762230">
        <w:rPr>
          <w:rFonts w:ascii="Constantia" w:hAnsi="Constantia"/>
          <w:sz w:val="24"/>
          <w:szCs w:val="24"/>
        </w:rPr>
        <w:t>Being yourself, organizing your thoughts, simplifying ideas, using good writing techniques, and knowing your audience and relating to them, all bring about understanding—and after all, isn’t that the point of writing.</w:t>
      </w:r>
    </w:p>
    <w:p w:rsidR="00F843C8" w:rsidRDefault="00F843C8" w:rsidP="003A16F1">
      <w:pPr>
        <w:spacing w:line="480" w:lineRule="auto"/>
        <w:ind w:firstLine="720"/>
        <w:rPr>
          <w:rFonts w:ascii="Constantia" w:hAnsi="Constantia"/>
          <w:sz w:val="24"/>
          <w:szCs w:val="24"/>
        </w:rPr>
      </w:pPr>
    </w:p>
    <w:p w:rsidR="00064C95" w:rsidRDefault="00064C95" w:rsidP="003A16F1">
      <w:pPr>
        <w:spacing w:line="480" w:lineRule="auto"/>
        <w:ind w:firstLine="720"/>
        <w:rPr>
          <w:rFonts w:ascii="Constantia" w:hAnsi="Constantia"/>
          <w:sz w:val="24"/>
          <w:szCs w:val="24"/>
        </w:rPr>
      </w:pPr>
    </w:p>
    <w:p w:rsidR="00931479" w:rsidRDefault="00931479" w:rsidP="003A16F1">
      <w:pPr>
        <w:spacing w:line="480" w:lineRule="auto"/>
        <w:ind w:firstLine="720"/>
        <w:rPr>
          <w:rFonts w:ascii="Constantia" w:hAnsi="Constantia"/>
          <w:sz w:val="24"/>
          <w:szCs w:val="24"/>
        </w:rPr>
      </w:pPr>
    </w:p>
    <w:p w:rsidR="0011608D" w:rsidRDefault="0011608D" w:rsidP="007D1B55">
      <w:pPr>
        <w:spacing w:line="480" w:lineRule="auto"/>
        <w:rPr>
          <w:rFonts w:ascii="Constantia" w:hAnsi="Constantia"/>
          <w:sz w:val="24"/>
          <w:szCs w:val="24"/>
        </w:rPr>
      </w:pPr>
    </w:p>
    <w:p w:rsidR="00333506" w:rsidRDefault="00333506" w:rsidP="00811E4C">
      <w:pPr>
        <w:spacing w:line="480" w:lineRule="auto"/>
        <w:ind w:firstLine="720"/>
        <w:rPr>
          <w:rFonts w:ascii="Constantia" w:hAnsi="Constantia"/>
          <w:sz w:val="24"/>
          <w:szCs w:val="24"/>
        </w:rPr>
      </w:pPr>
    </w:p>
    <w:p w:rsidR="00E30A30" w:rsidRDefault="00E30A30" w:rsidP="00B20768">
      <w:pPr>
        <w:spacing w:line="480" w:lineRule="auto"/>
        <w:rPr>
          <w:rFonts w:ascii="Constantia" w:hAnsi="Constantia"/>
          <w:sz w:val="24"/>
          <w:szCs w:val="24"/>
        </w:rPr>
      </w:pPr>
    </w:p>
    <w:p w:rsidR="007A5BCF" w:rsidRDefault="00680A7E" w:rsidP="00E90EEA">
      <w:pPr>
        <w:spacing w:line="480" w:lineRule="auto"/>
        <w:jc w:val="center"/>
        <w:rPr>
          <w:rFonts w:ascii="Constantia" w:hAnsi="Constantia"/>
          <w:sz w:val="24"/>
          <w:szCs w:val="24"/>
        </w:rPr>
      </w:pPr>
      <w:r>
        <w:rPr>
          <w:rFonts w:ascii="Constantia" w:hAnsi="Constantia"/>
          <w:sz w:val="24"/>
          <w:szCs w:val="24"/>
        </w:rPr>
        <w:lastRenderedPageBreak/>
        <w:t>Works Cited</w:t>
      </w:r>
    </w:p>
    <w:p w:rsidR="00E30A30" w:rsidRDefault="00680A7E" w:rsidP="00E30A30">
      <w:pPr>
        <w:spacing w:line="480" w:lineRule="auto"/>
        <w:rPr>
          <w:rFonts w:ascii="Constantia" w:hAnsi="Constantia"/>
          <w:sz w:val="24"/>
          <w:szCs w:val="24"/>
        </w:rPr>
      </w:pPr>
      <w:r>
        <w:rPr>
          <w:rFonts w:ascii="Constantia" w:hAnsi="Constantia"/>
          <w:sz w:val="24"/>
          <w:szCs w:val="24"/>
        </w:rPr>
        <w:t xml:space="preserve">Barnard, Ian. “The Ruse of Clarity.” </w:t>
      </w:r>
      <w:r w:rsidRPr="00F4273C">
        <w:rPr>
          <w:rFonts w:ascii="Constantia" w:hAnsi="Constantia"/>
          <w:i/>
          <w:sz w:val="24"/>
          <w:szCs w:val="24"/>
        </w:rPr>
        <w:t>College Composition and Communication</w:t>
      </w:r>
      <w:r w:rsidR="00F4273C">
        <w:rPr>
          <w:rFonts w:ascii="Constantia" w:hAnsi="Constantia"/>
          <w:i/>
          <w:sz w:val="24"/>
          <w:szCs w:val="24"/>
        </w:rPr>
        <w:t xml:space="preserve"> </w:t>
      </w:r>
      <w:r w:rsidR="00F4273C" w:rsidRPr="00F4273C">
        <w:rPr>
          <w:rFonts w:ascii="Constantia" w:hAnsi="Constantia"/>
          <w:sz w:val="24"/>
          <w:szCs w:val="24"/>
        </w:rPr>
        <w:t>61.3</w:t>
      </w:r>
      <w:r w:rsidR="00F4273C">
        <w:rPr>
          <w:rFonts w:ascii="Constantia" w:hAnsi="Constantia"/>
          <w:sz w:val="24"/>
          <w:szCs w:val="24"/>
        </w:rPr>
        <w:t xml:space="preserve"> (2010): </w:t>
      </w:r>
    </w:p>
    <w:p w:rsidR="00680A7E" w:rsidRDefault="00E30A30" w:rsidP="00E30A30">
      <w:pPr>
        <w:spacing w:line="480" w:lineRule="auto"/>
        <w:rPr>
          <w:rFonts w:ascii="Constantia" w:hAnsi="Constantia"/>
          <w:sz w:val="24"/>
          <w:szCs w:val="24"/>
        </w:rPr>
      </w:pPr>
      <w:r>
        <w:rPr>
          <w:rFonts w:ascii="Constantia" w:hAnsi="Constantia"/>
          <w:sz w:val="24"/>
          <w:szCs w:val="24"/>
        </w:rPr>
        <w:tab/>
      </w:r>
      <w:r w:rsidR="00F4273C">
        <w:rPr>
          <w:rFonts w:ascii="Constantia" w:hAnsi="Constantia"/>
          <w:sz w:val="24"/>
          <w:szCs w:val="24"/>
        </w:rPr>
        <w:t xml:space="preserve">  </w:t>
      </w:r>
      <w:r w:rsidR="00265C11">
        <w:rPr>
          <w:rFonts w:ascii="Constantia" w:hAnsi="Constantia"/>
          <w:sz w:val="24"/>
          <w:szCs w:val="24"/>
        </w:rPr>
        <w:t xml:space="preserve">    434-451. Web. </w:t>
      </w:r>
      <w:r>
        <w:rPr>
          <w:rFonts w:ascii="Constantia" w:hAnsi="Constantia"/>
          <w:sz w:val="24"/>
          <w:szCs w:val="24"/>
        </w:rPr>
        <w:t>21 May 2014.</w:t>
      </w:r>
    </w:p>
    <w:p w:rsidR="00E30A30" w:rsidRDefault="00E30A30" w:rsidP="009C3D87">
      <w:pPr>
        <w:spacing w:line="480" w:lineRule="auto"/>
        <w:rPr>
          <w:rFonts w:ascii="Constantia" w:hAnsi="Constantia"/>
          <w:sz w:val="24"/>
          <w:szCs w:val="24"/>
        </w:rPr>
      </w:pPr>
      <w:proofErr w:type="spellStart"/>
      <w:r>
        <w:rPr>
          <w:rFonts w:ascii="Constantia" w:hAnsi="Constantia"/>
          <w:sz w:val="24"/>
          <w:szCs w:val="24"/>
        </w:rPr>
        <w:t>Bombeck</w:t>
      </w:r>
      <w:proofErr w:type="spellEnd"/>
      <w:r>
        <w:rPr>
          <w:rFonts w:ascii="Constantia" w:hAnsi="Constantia"/>
          <w:sz w:val="24"/>
          <w:szCs w:val="24"/>
        </w:rPr>
        <w:t xml:space="preserve">, Erma. </w:t>
      </w:r>
      <w:r w:rsidRPr="00E30A30">
        <w:rPr>
          <w:rFonts w:ascii="Constantia" w:hAnsi="Constantia"/>
          <w:i/>
          <w:sz w:val="24"/>
          <w:szCs w:val="24"/>
        </w:rPr>
        <w:t>Brainy Quotes</w:t>
      </w:r>
      <w:r w:rsidR="00265C11">
        <w:rPr>
          <w:rFonts w:ascii="Constantia" w:hAnsi="Constantia"/>
          <w:sz w:val="24"/>
          <w:szCs w:val="24"/>
        </w:rPr>
        <w:t xml:space="preserve">, 2001. </w:t>
      </w:r>
      <w:r>
        <w:rPr>
          <w:rFonts w:ascii="Constantia" w:hAnsi="Constantia"/>
          <w:sz w:val="24"/>
          <w:szCs w:val="24"/>
        </w:rPr>
        <w:t>Web. 28 May 2014.</w:t>
      </w:r>
    </w:p>
    <w:p w:rsidR="00923A0A" w:rsidRDefault="00E30A30" w:rsidP="009C3D87">
      <w:pPr>
        <w:spacing w:line="480" w:lineRule="auto"/>
        <w:rPr>
          <w:rFonts w:ascii="Constantia" w:hAnsi="Constantia"/>
          <w:sz w:val="24"/>
          <w:szCs w:val="24"/>
        </w:rPr>
      </w:pPr>
      <w:r>
        <w:rPr>
          <w:rFonts w:ascii="Constantia" w:hAnsi="Constantia"/>
          <w:sz w:val="24"/>
          <w:szCs w:val="24"/>
        </w:rPr>
        <w:t xml:space="preserve">Cooper, Cord. “On Thinking and Writing Clearly.” </w:t>
      </w:r>
      <w:r w:rsidRPr="00E30A30">
        <w:rPr>
          <w:rFonts w:ascii="Constantia" w:hAnsi="Constantia"/>
          <w:i/>
          <w:sz w:val="24"/>
          <w:szCs w:val="24"/>
        </w:rPr>
        <w:t>Investor’s Business Daily</w:t>
      </w:r>
      <w:r>
        <w:rPr>
          <w:rFonts w:ascii="Constantia" w:hAnsi="Constantia"/>
          <w:sz w:val="24"/>
          <w:szCs w:val="24"/>
        </w:rPr>
        <w:t>, 28 July</w:t>
      </w:r>
    </w:p>
    <w:p w:rsidR="00E30A30" w:rsidRDefault="00923A0A" w:rsidP="009C3D87">
      <w:pPr>
        <w:spacing w:line="480" w:lineRule="auto"/>
        <w:rPr>
          <w:rFonts w:ascii="Constantia" w:hAnsi="Constantia"/>
          <w:sz w:val="24"/>
          <w:szCs w:val="24"/>
        </w:rPr>
      </w:pPr>
      <w:r>
        <w:rPr>
          <w:rFonts w:ascii="Constantia" w:hAnsi="Constantia"/>
          <w:sz w:val="24"/>
          <w:szCs w:val="24"/>
        </w:rPr>
        <w:tab/>
      </w:r>
      <w:r w:rsidR="00E30A30">
        <w:rPr>
          <w:rFonts w:ascii="Constantia" w:hAnsi="Constantia"/>
          <w:sz w:val="24"/>
          <w:szCs w:val="24"/>
        </w:rPr>
        <w:t xml:space="preserve"> </w:t>
      </w:r>
      <w:r>
        <w:rPr>
          <w:rFonts w:ascii="Constantia" w:hAnsi="Constantia"/>
          <w:sz w:val="24"/>
          <w:szCs w:val="24"/>
        </w:rPr>
        <w:t>2000:4. Web. 21 May 2014.</w:t>
      </w:r>
    </w:p>
    <w:p w:rsidR="00923A0A" w:rsidRDefault="00923A0A" w:rsidP="009C3D87">
      <w:pPr>
        <w:spacing w:line="480" w:lineRule="auto"/>
        <w:rPr>
          <w:rFonts w:ascii="Constantia" w:hAnsi="Constantia"/>
          <w:sz w:val="24"/>
          <w:szCs w:val="24"/>
        </w:rPr>
      </w:pPr>
      <w:r>
        <w:rPr>
          <w:rFonts w:ascii="Constantia" w:hAnsi="Constantia"/>
          <w:sz w:val="24"/>
          <w:szCs w:val="24"/>
        </w:rPr>
        <w:t xml:space="preserve">Covey, Stephen R. “Books.” </w:t>
      </w:r>
      <w:r w:rsidRPr="00923A0A">
        <w:rPr>
          <w:rFonts w:ascii="Constantia" w:hAnsi="Constantia"/>
          <w:i/>
          <w:sz w:val="24"/>
          <w:szCs w:val="24"/>
        </w:rPr>
        <w:t>The Seven Habits of Highly Effective People</w:t>
      </w:r>
      <w:r>
        <w:rPr>
          <w:rFonts w:ascii="Constantia" w:hAnsi="Constantia"/>
          <w:sz w:val="24"/>
          <w:szCs w:val="24"/>
        </w:rPr>
        <w:t xml:space="preserve">, Habit 5. Web. </w:t>
      </w:r>
    </w:p>
    <w:p w:rsidR="00923A0A" w:rsidRDefault="00923A0A" w:rsidP="009C3D87">
      <w:pPr>
        <w:spacing w:line="480" w:lineRule="auto"/>
        <w:rPr>
          <w:rFonts w:ascii="Constantia" w:hAnsi="Constantia"/>
          <w:sz w:val="24"/>
          <w:szCs w:val="24"/>
        </w:rPr>
      </w:pPr>
      <w:r>
        <w:rPr>
          <w:rFonts w:ascii="Constantia" w:hAnsi="Constantia"/>
          <w:sz w:val="24"/>
          <w:szCs w:val="24"/>
        </w:rPr>
        <w:tab/>
        <w:t>21 May 2014.</w:t>
      </w:r>
    </w:p>
    <w:p w:rsidR="00923A0A" w:rsidRDefault="00923A0A" w:rsidP="009C3D87">
      <w:pPr>
        <w:spacing w:line="480" w:lineRule="auto"/>
        <w:rPr>
          <w:rFonts w:ascii="Constantia" w:hAnsi="Constantia"/>
          <w:sz w:val="24"/>
          <w:szCs w:val="24"/>
        </w:rPr>
      </w:pPr>
      <w:r>
        <w:rPr>
          <w:rFonts w:ascii="Constantia" w:hAnsi="Constantia"/>
          <w:sz w:val="24"/>
          <w:szCs w:val="24"/>
        </w:rPr>
        <w:t xml:space="preserve">Daniels, Patricia. “Re: Clarity in Writing.” Message to Marilyn Henrie. 23 May 2014. </w:t>
      </w:r>
    </w:p>
    <w:p w:rsidR="00923A0A" w:rsidRDefault="00923A0A" w:rsidP="009C3D87">
      <w:pPr>
        <w:spacing w:line="480" w:lineRule="auto"/>
        <w:rPr>
          <w:rFonts w:ascii="Constantia" w:hAnsi="Constantia"/>
          <w:sz w:val="24"/>
          <w:szCs w:val="24"/>
        </w:rPr>
      </w:pPr>
      <w:r>
        <w:rPr>
          <w:rFonts w:ascii="Constantia" w:hAnsi="Constantia"/>
          <w:sz w:val="24"/>
          <w:szCs w:val="24"/>
        </w:rPr>
        <w:tab/>
        <w:t>E-mail.</w:t>
      </w:r>
    </w:p>
    <w:p w:rsidR="00923A0A" w:rsidRDefault="00923A0A" w:rsidP="009C3D87">
      <w:pPr>
        <w:spacing w:line="480" w:lineRule="auto"/>
        <w:rPr>
          <w:rFonts w:ascii="Constantia" w:hAnsi="Constantia"/>
          <w:sz w:val="24"/>
          <w:szCs w:val="24"/>
        </w:rPr>
      </w:pPr>
      <w:r>
        <w:rPr>
          <w:rFonts w:ascii="Constantia" w:hAnsi="Constantia"/>
          <w:sz w:val="24"/>
          <w:szCs w:val="24"/>
        </w:rPr>
        <w:t xml:space="preserve">Hart, Jack. </w:t>
      </w:r>
      <w:r w:rsidR="00433E11" w:rsidRPr="00433E11">
        <w:rPr>
          <w:rFonts w:ascii="Constantia" w:hAnsi="Constantia"/>
          <w:i/>
          <w:sz w:val="24"/>
          <w:szCs w:val="24"/>
        </w:rPr>
        <w:t>A Writer’s Coach</w:t>
      </w:r>
      <w:r w:rsidR="00433E11">
        <w:rPr>
          <w:rFonts w:ascii="Constantia" w:hAnsi="Constantia"/>
          <w:i/>
          <w:sz w:val="24"/>
          <w:szCs w:val="24"/>
        </w:rPr>
        <w:t xml:space="preserve">. </w:t>
      </w:r>
      <w:r w:rsidR="00433E11" w:rsidRPr="00433E11">
        <w:rPr>
          <w:rFonts w:ascii="Constantia" w:hAnsi="Constantia"/>
          <w:sz w:val="24"/>
          <w:szCs w:val="24"/>
        </w:rPr>
        <w:t>New York:</w:t>
      </w:r>
      <w:r w:rsidR="00433E11">
        <w:rPr>
          <w:rFonts w:ascii="Constantia" w:hAnsi="Constantia"/>
          <w:sz w:val="24"/>
          <w:szCs w:val="24"/>
        </w:rPr>
        <w:t xml:space="preserve"> Anchor Books, 2007. Print.</w:t>
      </w:r>
    </w:p>
    <w:p w:rsidR="00433E11" w:rsidRDefault="00433E11" w:rsidP="009C3D87">
      <w:pPr>
        <w:spacing w:line="480" w:lineRule="auto"/>
        <w:rPr>
          <w:rFonts w:ascii="Constantia" w:hAnsi="Constantia"/>
          <w:sz w:val="24"/>
          <w:szCs w:val="24"/>
        </w:rPr>
      </w:pPr>
      <w:r>
        <w:rPr>
          <w:rFonts w:ascii="Constantia" w:hAnsi="Constantia"/>
          <w:sz w:val="24"/>
          <w:szCs w:val="24"/>
        </w:rPr>
        <w:t xml:space="preserve">Maugham, W. Somerset. “On Writing Clearly.” </w:t>
      </w:r>
      <w:r w:rsidR="00462B3A">
        <w:rPr>
          <w:rFonts w:ascii="Constantia" w:hAnsi="Constantia"/>
          <w:i/>
          <w:sz w:val="24"/>
          <w:szCs w:val="24"/>
        </w:rPr>
        <w:t>The Christian Science Monitor,</w:t>
      </w:r>
      <w:r>
        <w:rPr>
          <w:rFonts w:ascii="Constantia" w:hAnsi="Constantia"/>
          <w:sz w:val="24"/>
          <w:szCs w:val="24"/>
        </w:rPr>
        <w:t xml:space="preserve"> 25 Sep. </w:t>
      </w:r>
    </w:p>
    <w:p w:rsidR="00433E11" w:rsidRDefault="00433E11" w:rsidP="009C3D87">
      <w:pPr>
        <w:spacing w:line="480" w:lineRule="auto"/>
        <w:rPr>
          <w:rFonts w:ascii="Constantia" w:hAnsi="Constantia"/>
          <w:sz w:val="24"/>
          <w:szCs w:val="24"/>
        </w:rPr>
      </w:pPr>
      <w:r>
        <w:rPr>
          <w:rFonts w:ascii="Constantia" w:hAnsi="Constantia"/>
          <w:sz w:val="24"/>
          <w:szCs w:val="24"/>
        </w:rPr>
        <w:tab/>
        <w:t>1945:8. Web. 27 May 2014.</w:t>
      </w:r>
      <w:bookmarkStart w:id="0" w:name="_GoBack"/>
      <w:bookmarkEnd w:id="0"/>
    </w:p>
    <w:p w:rsidR="00690399" w:rsidRDefault="00690399" w:rsidP="009C3D87">
      <w:pPr>
        <w:spacing w:line="480" w:lineRule="auto"/>
        <w:rPr>
          <w:rFonts w:ascii="Constantia" w:hAnsi="Constantia"/>
          <w:sz w:val="24"/>
          <w:szCs w:val="24"/>
        </w:rPr>
      </w:pPr>
      <w:proofErr w:type="spellStart"/>
      <w:r>
        <w:rPr>
          <w:rFonts w:ascii="Constantia" w:hAnsi="Constantia"/>
          <w:sz w:val="24"/>
          <w:szCs w:val="24"/>
        </w:rPr>
        <w:t>Petterssen</w:t>
      </w:r>
      <w:proofErr w:type="spellEnd"/>
      <w:r>
        <w:rPr>
          <w:rFonts w:ascii="Constantia" w:hAnsi="Constantia"/>
          <w:sz w:val="24"/>
          <w:szCs w:val="24"/>
        </w:rPr>
        <w:t>, Nicholas.</w:t>
      </w:r>
      <w:r w:rsidRPr="00462B3A">
        <w:rPr>
          <w:rFonts w:ascii="Constantia" w:hAnsi="Constantia"/>
          <w:i/>
          <w:sz w:val="24"/>
          <w:szCs w:val="24"/>
        </w:rPr>
        <w:t xml:space="preserve"> Swift 3D V5 User Guide. </w:t>
      </w:r>
      <w:r w:rsidRPr="00462B3A">
        <w:rPr>
          <w:rFonts w:ascii="Constantia" w:hAnsi="Constantia"/>
          <w:sz w:val="24"/>
          <w:szCs w:val="24"/>
        </w:rPr>
        <w:t>Boulder: Electric</w:t>
      </w:r>
      <w:r>
        <w:rPr>
          <w:rFonts w:ascii="Constantia" w:hAnsi="Constantia"/>
          <w:sz w:val="24"/>
          <w:szCs w:val="24"/>
        </w:rPr>
        <w:t xml:space="preserve"> </w:t>
      </w:r>
      <w:r w:rsidRPr="00462B3A">
        <w:rPr>
          <w:rFonts w:ascii="Constantia" w:hAnsi="Constantia"/>
          <w:sz w:val="24"/>
          <w:szCs w:val="24"/>
        </w:rPr>
        <w:t>Rain Inc.</w:t>
      </w:r>
      <w:r>
        <w:rPr>
          <w:rFonts w:ascii="Constantia" w:hAnsi="Constantia"/>
          <w:sz w:val="24"/>
          <w:szCs w:val="24"/>
        </w:rPr>
        <w:t xml:space="preserve">, 2007. Web. 20 </w:t>
      </w:r>
    </w:p>
    <w:p w:rsidR="00690399" w:rsidRDefault="00690399" w:rsidP="009C3D87">
      <w:pPr>
        <w:spacing w:line="480" w:lineRule="auto"/>
        <w:rPr>
          <w:rFonts w:ascii="Constantia" w:hAnsi="Constantia"/>
          <w:sz w:val="24"/>
          <w:szCs w:val="24"/>
        </w:rPr>
      </w:pPr>
      <w:r>
        <w:rPr>
          <w:rFonts w:ascii="Constantia" w:hAnsi="Constantia"/>
          <w:sz w:val="24"/>
          <w:szCs w:val="24"/>
        </w:rPr>
        <w:tab/>
        <w:t>May 2014.</w:t>
      </w:r>
    </w:p>
    <w:p w:rsidR="00433E11" w:rsidRDefault="00433E11" w:rsidP="009C3D87">
      <w:pPr>
        <w:spacing w:line="480" w:lineRule="auto"/>
        <w:rPr>
          <w:rFonts w:ascii="Constantia" w:hAnsi="Constantia"/>
          <w:sz w:val="24"/>
          <w:szCs w:val="24"/>
        </w:rPr>
      </w:pPr>
      <w:r>
        <w:rPr>
          <w:rFonts w:ascii="Constantia" w:hAnsi="Constantia"/>
          <w:sz w:val="24"/>
          <w:szCs w:val="24"/>
        </w:rPr>
        <w:t xml:space="preserve">Stein, Joshua. “Writing </w:t>
      </w:r>
      <w:proofErr w:type="gramStart"/>
      <w:r>
        <w:rPr>
          <w:rFonts w:ascii="Constantia" w:hAnsi="Constantia"/>
          <w:sz w:val="24"/>
          <w:szCs w:val="24"/>
        </w:rPr>
        <w:t>Clearly</w:t>
      </w:r>
      <w:proofErr w:type="gramEnd"/>
      <w:r>
        <w:rPr>
          <w:rFonts w:ascii="Constantia" w:hAnsi="Constantia"/>
          <w:sz w:val="24"/>
          <w:szCs w:val="24"/>
        </w:rPr>
        <w:t xml:space="preserve"> and Effectively: How to Keep the Reader’s Attention.”</w:t>
      </w:r>
      <w:r w:rsidR="00462B3A">
        <w:rPr>
          <w:rFonts w:ascii="Constantia" w:hAnsi="Constantia"/>
          <w:sz w:val="24"/>
          <w:szCs w:val="24"/>
        </w:rPr>
        <w:t xml:space="preserve"> </w:t>
      </w:r>
    </w:p>
    <w:p w:rsidR="00462B3A" w:rsidRDefault="00462B3A" w:rsidP="009C3D87">
      <w:pPr>
        <w:spacing w:line="480" w:lineRule="auto"/>
        <w:rPr>
          <w:rFonts w:ascii="Constantia" w:hAnsi="Constantia"/>
          <w:sz w:val="24"/>
          <w:szCs w:val="24"/>
        </w:rPr>
      </w:pPr>
      <w:r>
        <w:rPr>
          <w:rFonts w:ascii="Constantia" w:hAnsi="Constantia"/>
          <w:sz w:val="24"/>
          <w:szCs w:val="24"/>
        </w:rPr>
        <w:tab/>
      </w:r>
      <w:r w:rsidRPr="00462B3A">
        <w:rPr>
          <w:rFonts w:ascii="Constantia" w:hAnsi="Constantia"/>
          <w:i/>
          <w:sz w:val="24"/>
          <w:szCs w:val="24"/>
        </w:rPr>
        <w:t>The Secured Lender</w:t>
      </w:r>
      <w:r>
        <w:rPr>
          <w:rFonts w:ascii="Constantia" w:hAnsi="Constantia"/>
          <w:sz w:val="24"/>
          <w:szCs w:val="24"/>
        </w:rPr>
        <w:t xml:space="preserve"> 55.7 (Nov/Dec 1999): 98-104. Web. 20 May 2014.</w:t>
      </w:r>
    </w:p>
    <w:p w:rsidR="00462B3A" w:rsidRDefault="00462B3A" w:rsidP="009C3D87">
      <w:pPr>
        <w:spacing w:line="480" w:lineRule="auto"/>
        <w:rPr>
          <w:rFonts w:ascii="Constantia" w:hAnsi="Constantia"/>
          <w:sz w:val="24"/>
          <w:szCs w:val="24"/>
        </w:rPr>
      </w:pPr>
      <w:r>
        <w:rPr>
          <w:rFonts w:ascii="Constantia" w:hAnsi="Constantia"/>
          <w:sz w:val="24"/>
          <w:szCs w:val="24"/>
        </w:rPr>
        <w:t xml:space="preserve">Sun, Calvin. “10 Ways to Explain Things More Effectively.” </w:t>
      </w:r>
      <w:proofErr w:type="spellStart"/>
      <w:r>
        <w:rPr>
          <w:rFonts w:ascii="Constantia" w:hAnsi="Constantia"/>
          <w:sz w:val="24"/>
          <w:szCs w:val="24"/>
        </w:rPr>
        <w:t>TechRepublic</w:t>
      </w:r>
      <w:proofErr w:type="spellEnd"/>
      <w:r>
        <w:rPr>
          <w:rFonts w:ascii="Constantia" w:hAnsi="Constantia"/>
          <w:sz w:val="24"/>
          <w:szCs w:val="24"/>
        </w:rPr>
        <w:t>, 1 April 2008</w:t>
      </w:r>
      <w:r w:rsidR="00690399">
        <w:rPr>
          <w:rFonts w:ascii="Constantia" w:hAnsi="Constantia"/>
          <w:sz w:val="24"/>
          <w:szCs w:val="24"/>
        </w:rPr>
        <w:t xml:space="preserve">. </w:t>
      </w:r>
    </w:p>
    <w:p w:rsidR="00690399" w:rsidRDefault="00690399" w:rsidP="009C3D87">
      <w:pPr>
        <w:spacing w:line="480" w:lineRule="auto"/>
        <w:rPr>
          <w:rFonts w:ascii="Constantia" w:hAnsi="Constantia"/>
          <w:sz w:val="24"/>
          <w:szCs w:val="24"/>
        </w:rPr>
      </w:pPr>
      <w:r>
        <w:rPr>
          <w:rFonts w:ascii="Constantia" w:hAnsi="Constantia"/>
          <w:sz w:val="24"/>
          <w:szCs w:val="24"/>
        </w:rPr>
        <w:tab/>
        <w:t>Web. 27 May 2014.</w:t>
      </w:r>
    </w:p>
    <w:p w:rsidR="00690399" w:rsidRDefault="00690399" w:rsidP="009C3D87">
      <w:pPr>
        <w:spacing w:line="480" w:lineRule="auto"/>
        <w:rPr>
          <w:rFonts w:ascii="Constantia" w:hAnsi="Constantia"/>
          <w:sz w:val="24"/>
          <w:szCs w:val="24"/>
        </w:rPr>
      </w:pPr>
      <w:proofErr w:type="spellStart"/>
      <w:r>
        <w:rPr>
          <w:rFonts w:ascii="Constantia" w:hAnsi="Constantia"/>
          <w:sz w:val="24"/>
          <w:szCs w:val="24"/>
        </w:rPr>
        <w:t>TeachTCI</w:t>
      </w:r>
      <w:proofErr w:type="spellEnd"/>
      <w:r>
        <w:rPr>
          <w:rFonts w:ascii="Constantia" w:hAnsi="Constantia"/>
          <w:sz w:val="24"/>
          <w:szCs w:val="24"/>
        </w:rPr>
        <w:t>. “Writing for Understanding.” YouTube. 4 Oct 2010. Web. 20 May 2014.</w:t>
      </w:r>
    </w:p>
    <w:p w:rsidR="00690399" w:rsidRDefault="00690399" w:rsidP="009C3D87">
      <w:pPr>
        <w:spacing w:line="480" w:lineRule="auto"/>
        <w:rPr>
          <w:rFonts w:ascii="Constantia" w:hAnsi="Constantia"/>
          <w:sz w:val="24"/>
          <w:szCs w:val="24"/>
        </w:rPr>
      </w:pPr>
      <w:r w:rsidRPr="00690399">
        <w:rPr>
          <w:rFonts w:ascii="Constantia" w:hAnsi="Constantia"/>
          <w:i/>
          <w:sz w:val="24"/>
          <w:szCs w:val="24"/>
        </w:rPr>
        <w:t>The Vermont Writing Collaborative: Writing for Understanding.</w:t>
      </w:r>
      <w:r>
        <w:rPr>
          <w:rFonts w:ascii="Constantia" w:hAnsi="Constantia"/>
          <w:sz w:val="24"/>
          <w:szCs w:val="24"/>
        </w:rPr>
        <w:t xml:space="preserve"> The Vermont Writing</w:t>
      </w:r>
    </w:p>
    <w:p w:rsidR="00690399" w:rsidRDefault="00690399" w:rsidP="009C3D87">
      <w:pPr>
        <w:spacing w:line="480" w:lineRule="auto"/>
        <w:rPr>
          <w:rFonts w:ascii="Constantia" w:hAnsi="Constantia"/>
          <w:sz w:val="24"/>
          <w:szCs w:val="24"/>
        </w:rPr>
      </w:pPr>
      <w:r>
        <w:rPr>
          <w:rFonts w:ascii="Constantia" w:hAnsi="Constantia"/>
          <w:sz w:val="24"/>
          <w:szCs w:val="24"/>
        </w:rPr>
        <w:tab/>
        <w:t>Collaborative. Web. 20 May 2014.</w:t>
      </w:r>
    </w:p>
    <w:p w:rsidR="00690399" w:rsidRDefault="00690399" w:rsidP="009C3D87">
      <w:pPr>
        <w:spacing w:line="480" w:lineRule="auto"/>
        <w:rPr>
          <w:rFonts w:ascii="Constantia" w:hAnsi="Constantia"/>
          <w:sz w:val="24"/>
          <w:szCs w:val="24"/>
        </w:rPr>
      </w:pPr>
      <w:r>
        <w:rPr>
          <w:rFonts w:ascii="Constantia" w:hAnsi="Constantia"/>
          <w:sz w:val="24"/>
          <w:szCs w:val="24"/>
        </w:rPr>
        <w:lastRenderedPageBreak/>
        <w:t xml:space="preserve">“Writing Clearly and Simply.” </w:t>
      </w:r>
      <w:proofErr w:type="spellStart"/>
      <w:r w:rsidRPr="00690399">
        <w:rPr>
          <w:rFonts w:ascii="Constantia" w:hAnsi="Constantia"/>
          <w:i/>
          <w:sz w:val="24"/>
          <w:szCs w:val="24"/>
        </w:rPr>
        <w:t>WebAIM</w:t>
      </w:r>
      <w:proofErr w:type="spellEnd"/>
      <w:r w:rsidRPr="00690399">
        <w:rPr>
          <w:rFonts w:ascii="Constantia" w:hAnsi="Constantia"/>
          <w:i/>
          <w:sz w:val="24"/>
          <w:szCs w:val="24"/>
        </w:rPr>
        <w:t xml:space="preserve">. </w:t>
      </w:r>
      <w:r>
        <w:rPr>
          <w:rFonts w:ascii="Constantia" w:hAnsi="Constantia"/>
          <w:sz w:val="24"/>
          <w:szCs w:val="24"/>
        </w:rPr>
        <w:t>Web. 25 May 2014.</w:t>
      </w:r>
    </w:p>
    <w:p w:rsidR="00690399" w:rsidRDefault="00690399" w:rsidP="009C3D87">
      <w:pPr>
        <w:spacing w:line="480" w:lineRule="auto"/>
        <w:rPr>
          <w:rFonts w:ascii="Constantia" w:hAnsi="Constantia"/>
          <w:sz w:val="24"/>
          <w:szCs w:val="24"/>
        </w:rPr>
      </w:pPr>
      <w:r>
        <w:rPr>
          <w:rFonts w:ascii="Constantia" w:hAnsi="Constantia"/>
          <w:sz w:val="24"/>
          <w:szCs w:val="24"/>
        </w:rPr>
        <w:t xml:space="preserve">Weiss, W.H. “Writing Clearly and Forcefully.” </w:t>
      </w:r>
      <w:proofErr w:type="spellStart"/>
      <w:r w:rsidRPr="00690399">
        <w:rPr>
          <w:rFonts w:ascii="Constantia" w:hAnsi="Constantia"/>
          <w:i/>
          <w:sz w:val="24"/>
          <w:szCs w:val="24"/>
        </w:rPr>
        <w:t>SuperVision</w:t>
      </w:r>
      <w:proofErr w:type="spellEnd"/>
      <w:r w:rsidRPr="00690399">
        <w:rPr>
          <w:rFonts w:ascii="Constantia" w:hAnsi="Constantia"/>
          <w:i/>
          <w:sz w:val="24"/>
          <w:szCs w:val="24"/>
        </w:rPr>
        <w:t xml:space="preserve"> </w:t>
      </w:r>
      <w:r>
        <w:rPr>
          <w:rFonts w:ascii="Constantia" w:hAnsi="Constantia"/>
          <w:sz w:val="24"/>
          <w:szCs w:val="24"/>
        </w:rPr>
        <w:t>62.12 (2001): 14-15</w:t>
      </w:r>
      <w:proofErr w:type="gramStart"/>
      <w:r>
        <w:rPr>
          <w:rFonts w:ascii="Constantia" w:hAnsi="Constantia"/>
          <w:sz w:val="24"/>
          <w:szCs w:val="24"/>
        </w:rPr>
        <w:t>,22</w:t>
      </w:r>
      <w:proofErr w:type="gramEnd"/>
      <w:r>
        <w:rPr>
          <w:rFonts w:ascii="Constantia" w:hAnsi="Constantia"/>
          <w:sz w:val="24"/>
          <w:szCs w:val="24"/>
        </w:rPr>
        <w:t xml:space="preserve">. Web. </w:t>
      </w:r>
    </w:p>
    <w:p w:rsidR="00690399" w:rsidRDefault="00690399" w:rsidP="009C3D87">
      <w:pPr>
        <w:spacing w:line="480" w:lineRule="auto"/>
        <w:rPr>
          <w:rFonts w:ascii="Constantia" w:hAnsi="Constantia"/>
          <w:sz w:val="24"/>
          <w:szCs w:val="24"/>
        </w:rPr>
      </w:pPr>
      <w:r>
        <w:rPr>
          <w:rFonts w:ascii="Constantia" w:hAnsi="Constantia"/>
          <w:sz w:val="24"/>
          <w:szCs w:val="24"/>
        </w:rPr>
        <w:tab/>
        <w:t>21 May 2014.</w:t>
      </w:r>
    </w:p>
    <w:p w:rsidR="00690399" w:rsidRDefault="00305021" w:rsidP="009C3D87">
      <w:pPr>
        <w:spacing w:line="480" w:lineRule="auto"/>
        <w:rPr>
          <w:rFonts w:ascii="Constantia" w:hAnsi="Constantia"/>
          <w:sz w:val="24"/>
          <w:szCs w:val="24"/>
        </w:rPr>
      </w:pPr>
      <w:r>
        <w:rPr>
          <w:rFonts w:ascii="Constantia" w:hAnsi="Constantia"/>
          <w:sz w:val="24"/>
          <w:szCs w:val="24"/>
        </w:rPr>
        <w:t xml:space="preserve">Zinsser, William. </w:t>
      </w:r>
      <w:r w:rsidRPr="00305021">
        <w:rPr>
          <w:rFonts w:ascii="Constantia" w:hAnsi="Constantia"/>
          <w:i/>
          <w:sz w:val="24"/>
          <w:szCs w:val="24"/>
        </w:rPr>
        <w:t>On Writing Well.</w:t>
      </w:r>
      <w:r>
        <w:rPr>
          <w:rFonts w:ascii="Constantia" w:hAnsi="Constantia"/>
          <w:sz w:val="24"/>
          <w:szCs w:val="24"/>
        </w:rPr>
        <w:t xml:space="preserve"> New York: HarperCollins, 2001. Web. 20 May 2014.</w:t>
      </w:r>
    </w:p>
    <w:p w:rsidR="00690399" w:rsidRPr="007A5BCF" w:rsidRDefault="00690399" w:rsidP="00E30A30">
      <w:pPr>
        <w:spacing w:line="480" w:lineRule="auto"/>
        <w:rPr>
          <w:rFonts w:ascii="Constantia" w:hAnsi="Constantia"/>
          <w:sz w:val="24"/>
          <w:szCs w:val="24"/>
        </w:rPr>
      </w:pPr>
    </w:p>
    <w:p w:rsidR="0028091A" w:rsidRDefault="0028091A" w:rsidP="0028091A">
      <w:pPr>
        <w:spacing w:line="480" w:lineRule="auto"/>
        <w:rPr>
          <w:rFonts w:ascii="Constantia" w:hAnsi="Constantia"/>
          <w:sz w:val="24"/>
          <w:szCs w:val="24"/>
        </w:rPr>
      </w:pPr>
    </w:p>
    <w:p w:rsidR="007A1886" w:rsidRDefault="002D60FD" w:rsidP="007A1886">
      <w:pPr>
        <w:spacing w:line="480" w:lineRule="auto"/>
        <w:ind w:firstLine="720"/>
        <w:rPr>
          <w:rFonts w:ascii="Constantia" w:hAnsi="Constantia"/>
          <w:sz w:val="24"/>
          <w:szCs w:val="24"/>
        </w:rPr>
      </w:pPr>
      <w:r>
        <w:rPr>
          <w:rFonts w:ascii="Constantia" w:hAnsi="Constantia"/>
          <w:sz w:val="24"/>
          <w:szCs w:val="24"/>
        </w:rPr>
        <w:t xml:space="preserve"> </w:t>
      </w:r>
    </w:p>
    <w:p w:rsidR="00482BA7" w:rsidRDefault="00482BA7" w:rsidP="00647730">
      <w:pPr>
        <w:spacing w:line="480" w:lineRule="auto"/>
        <w:ind w:firstLine="720"/>
        <w:rPr>
          <w:rFonts w:ascii="Constantia" w:hAnsi="Constantia"/>
          <w:sz w:val="24"/>
          <w:szCs w:val="24"/>
        </w:rPr>
      </w:pPr>
    </w:p>
    <w:p w:rsidR="00CB53FF" w:rsidRDefault="00CB53FF">
      <w:pPr>
        <w:rPr>
          <w:rFonts w:ascii="Constantia" w:hAnsi="Constantia"/>
          <w:sz w:val="24"/>
          <w:szCs w:val="24"/>
        </w:rPr>
      </w:pPr>
      <w:r>
        <w:rPr>
          <w:rFonts w:ascii="Constantia" w:hAnsi="Constantia"/>
          <w:sz w:val="24"/>
          <w:szCs w:val="24"/>
        </w:rPr>
        <w:tab/>
      </w:r>
    </w:p>
    <w:p w:rsidR="00CB53FF" w:rsidRDefault="00CB53FF">
      <w:pPr>
        <w:rPr>
          <w:rFonts w:ascii="Constantia" w:hAnsi="Constantia"/>
          <w:sz w:val="24"/>
          <w:szCs w:val="24"/>
        </w:rPr>
      </w:pPr>
    </w:p>
    <w:p w:rsidR="00447B66" w:rsidRDefault="00447B66">
      <w:pPr>
        <w:rPr>
          <w:rFonts w:ascii="Constantia" w:hAnsi="Constantia"/>
          <w:sz w:val="24"/>
          <w:szCs w:val="24"/>
        </w:rPr>
      </w:pPr>
    </w:p>
    <w:p w:rsidR="00EA6BEB" w:rsidRPr="00FC759B" w:rsidRDefault="00EA6BEB">
      <w:pPr>
        <w:rPr>
          <w:rFonts w:ascii="Constantia" w:hAnsi="Constantia"/>
          <w:sz w:val="24"/>
          <w:szCs w:val="24"/>
        </w:rPr>
      </w:pPr>
      <w:r>
        <w:rPr>
          <w:rFonts w:ascii="Constantia" w:hAnsi="Constantia"/>
          <w:sz w:val="24"/>
          <w:szCs w:val="24"/>
        </w:rPr>
        <w:tab/>
      </w:r>
    </w:p>
    <w:sectPr w:rsidR="00EA6BEB" w:rsidRPr="00FC759B" w:rsidSect="00A372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90" w:rsidRDefault="00174A90" w:rsidP="00F4273C">
      <w:r>
        <w:separator/>
      </w:r>
    </w:p>
  </w:endnote>
  <w:endnote w:type="continuationSeparator" w:id="0">
    <w:p w:rsidR="00174A90" w:rsidRDefault="00174A90" w:rsidP="00F4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C" w:rsidRDefault="00F42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C" w:rsidRDefault="00F42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C" w:rsidRDefault="00F4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90" w:rsidRDefault="00174A90" w:rsidP="00F4273C">
      <w:r>
        <w:separator/>
      </w:r>
    </w:p>
  </w:footnote>
  <w:footnote w:type="continuationSeparator" w:id="0">
    <w:p w:rsidR="00174A90" w:rsidRDefault="00174A90" w:rsidP="00F4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C" w:rsidRDefault="00F42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17527"/>
      <w:docPartObj>
        <w:docPartGallery w:val="Page Numbers (Top of Page)"/>
        <w:docPartUnique/>
      </w:docPartObj>
    </w:sdtPr>
    <w:sdtEndPr>
      <w:rPr>
        <w:noProof/>
      </w:rPr>
    </w:sdtEndPr>
    <w:sdtContent>
      <w:p w:rsidR="008E3963" w:rsidRDefault="008E3963">
        <w:pPr>
          <w:pStyle w:val="Header"/>
          <w:jc w:val="right"/>
        </w:pPr>
        <w:r w:rsidRPr="008E3963">
          <w:rPr>
            <w:rFonts w:ascii="Constantia" w:hAnsi="Constantia"/>
            <w:sz w:val="24"/>
            <w:szCs w:val="24"/>
          </w:rPr>
          <w:t>Henrie</w:t>
        </w:r>
        <w:r>
          <w:t xml:space="preserve"> </w:t>
        </w:r>
        <w:r>
          <w:fldChar w:fldCharType="begin"/>
        </w:r>
        <w:r>
          <w:instrText xml:space="preserve"> PAGE   \* MERGEFORMAT </w:instrText>
        </w:r>
        <w:r>
          <w:fldChar w:fldCharType="separate"/>
        </w:r>
        <w:r w:rsidR="009C3D87">
          <w:rPr>
            <w:noProof/>
          </w:rPr>
          <w:t>10</w:t>
        </w:r>
        <w:r>
          <w:rPr>
            <w:noProof/>
          </w:rPr>
          <w:fldChar w:fldCharType="end"/>
        </w:r>
      </w:p>
    </w:sdtContent>
  </w:sdt>
  <w:p w:rsidR="00F4273C" w:rsidRPr="007B3B86" w:rsidRDefault="00F4273C" w:rsidP="007B3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C" w:rsidRDefault="00F42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E4F63"/>
    <w:multiLevelType w:val="hybridMultilevel"/>
    <w:tmpl w:val="AD7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75C17"/>
    <w:multiLevelType w:val="hybridMultilevel"/>
    <w:tmpl w:val="35F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4"/>
    <w:rsid w:val="00003CBC"/>
    <w:rsid w:val="00021498"/>
    <w:rsid w:val="00027673"/>
    <w:rsid w:val="00064C95"/>
    <w:rsid w:val="000B295E"/>
    <w:rsid w:val="000C340C"/>
    <w:rsid w:val="0011608D"/>
    <w:rsid w:val="00132748"/>
    <w:rsid w:val="001438FA"/>
    <w:rsid w:val="001442DA"/>
    <w:rsid w:val="00154FE7"/>
    <w:rsid w:val="00165414"/>
    <w:rsid w:val="00174A90"/>
    <w:rsid w:val="00181C05"/>
    <w:rsid w:val="001852B9"/>
    <w:rsid w:val="001B7AAF"/>
    <w:rsid w:val="001D7506"/>
    <w:rsid w:val="001F4212"/>
    <w:rsid w:val="00205286"/>
    <w:rsid w:val="0022099B"/>
    <w:rsid w:val="002270F8"/>
    <w:rsid w:val="00257C70"/>
    <w:rsid w:val="0026066D"/>
    <w:rsid w:val="00265C11"/>
    <w:rsid w:val="00275145"/>
    <w:rsid w:val="0028091A"/>
    <w:rsid w:val="002A46C2"/>
    <w:rsid w:val="002B2D63"/>
    <w:rsid w:val="002C65FC"/>
    <w:rsid w:val="002D60FD"/>
    <w:rsid w:val="002E1EC5"/>
    <w:rsid w:val="00305021"/>
    <w:rsid w:val="00323250"/>
    <w:rsid w:val="00324151"/>
    <w:rsid w:val="00325525"/>
    <w:rsid w:val="00333506"/>
    <w:rsid w:val="0038132A"/>
    <w:rsid w:val="003A16F1"/>
    <w:rsid w:val="003F1E88"/>
    <w:rsid w:val="00400051"/>
    <w:rsid w:val="00433E11"/>
    <w:rsid w:val="004359A5"/>
    <w:rsid w:val="00436C67"/>
    <w:rsid w:val="00447B66"/>
    <w:rsid w:val="00462B3A"/>
    <w:rsid w:val="0047447F"/>
    <w:rsid w:val="00482BA7"/>
    <w:rsid w:val="00490A0F"/>
    <w:rsid w:val="004922F0"/>
    <w:rsid w:val="004B2D39"/>
    <w:rsid w:val="004F0A59"/>
    <w:rsid w:val="004F0FDE"/>
    <w:rsid w:val="004F4665"/>
    <w:rsid w:val="00544021"/>
    <w:rsid w:val="005630AA"/>
    <w:rsid w:val="00570ED4"/>
    <w:rsid w:val="005B6F5F"/>
    <w:rsid w:val="005C142C"/>
    <w:rsid w:val="005C38A2"/>
    <w:rsid w:val="00601090"/>
    <w:rsid w:val="00641D20"/>
    <w:rsid w:val="00647730"/>
    <w:rsid w:val="00680A7E"/>
    <w:rsid w:val="00690399"/>
    <w:rsid w:val="006A79E1"/>
    <w:rsid w:val="006C11D1"/>
    <w:rsid w:val="006C2912"/>
    <w:rsid w:val="006C7A3C"/>
    <w:rsid w:val="00703164"/>
    <w:rsid w:val="00722AD9"/>
    <w:rsid w:val="00731284"/>
    <w:rsid w:val="00760515"/>
    <w:rsid w:val="00762230"/>
    <w:rsid w:val="00792B2E"/>
    <w:rsid w:val="007A1886"/>
    <w:rsid w:val="007A2528"/>
    <w:rsid w:val="007A5BCF"/>
    <w:rsid w:val="007A75FC"/>
    <w:rsid w:val="007B3B86"/>
    <w:rsid w:val="007B4469"/>
    <w:rsid w:val="007B6D3F"/>
    <w:rsid w:val="007D1B55"/>
    <w:rsid w:val="007D2721"/>
    <w:rsid w:val="007F0571"/>
    <w:rsid w:val="007F3D11"/>
    <w:rsid w:val="00811E4C"/>
    <w:rsid w:val="00813CE8"/>
    <w:rsid w:val="008265C1"/>
    <w:rsid w:val="00833A1A"/>
    <w:rsid w:val="0084618F"/>
    <w:rsid w:val="008652D6"/>
    <w:rsid w:val="008B3146"/>
    <w:rsid w:val="008E3963"/>
    <w:rsid w:val="008F5324"/>
    <w:rsid w:val="00923A0A"/>
    <w:rsid w:val="00931479"/>
    <w:rsid w:val="009471C5"/>
    <w:rsid w:val="0097032E"/>
    <w:rsid w:val="00983CF0"/>
    <w:rsid w:val="009A7849"/>
    <w:rsid w:val="009C3937"/>
    <w:rsid w:val="009C3D87"/>
    <w:rsid w:val="00A166A8"/>
    <w:rsid w:val="00A24F90"/>
    <w:rsid w:val="00A26B7E"/>
    <w:rsid w:val="00A372E1"/>
    <w:rsid w:val="00A966C2"/>
    <w:rsid w:val="00AB6850"/>
    <w:rsid w:val="00B129F7"/>
    <w:rsid w:val="00B16BCC"/>
    <w:rsid w:val="00B20768"/>
    <w:rsid w:val="00B43A4F"/>
    <w:rsid w:val="00B52C78"/>
    <w:rsid w:val="00B55F92"/>
    <w:rsid w:val="00B97682"/>
    <w:rsid w:val="00BB1B84"/>
    <w:rsid w:val="00C02DA4"/>
    <w:rsid w:val="00C176CC"/>
    <w:rsid w:val="00C2161D"/>
    <w:rsid w:val="00C25B24"/>
    <w:rsid w:val="00C46D08"/>
    <w:rsid w:val="00C47CD1"/>
    <w:rsid w:val="00C545CA"/>
    <w:rsid w:val="00C55237"/>
    <w:rsid w:val="00C777E6"/>
    <w:rsid w:val="00CA7638"/>
    <w:rsid w:val="00CB53FF"/>
    <w:rsid w:val="00CC0AD6"/>
    <w:rsid w:val="00D6414A"/>
    <w:rsid w:val="00D7502C"/>
    <w:rsid w:val="00D8474A"/>
    <w:rsid w:val="00DB3BF9"/>
    <w:rsid w:val="00DD332B"/>
    <w:rsid w:val="00E04916"/>
    <w:rsid w:val="00E30A30"/>
    <w:rsid w:val="00E37982"/>
    <w:rsid w:val="00E45809"/>
    <w:rsid w:val="00E90EEA"/>
    <w:rsid w:val="00E93968"/>
    <w:rsid w:val="00EA6BEB"/>
    <w:rsid w:val="00EB4C71"/>
    <w:rsid w:val="00EC6B3C"/>
    <w:rsid w:val="00F343CA"/>
    <w:rsid w:val="00F4273C"/>
    <w:rsid w:val="00F47F05"/>
    <w:rsid w:val="00F71214"/>
    <w:rsid w:val="00F739BD"/>
    <w:rsid w:val="00F843C8"/>
    <w:rsid w:val="00F92279"/>
    <w:rsid w:val="00F970B7"/>
    <w:rsid w:val="00FB7D72"/>
    <w:rsid w:val="00FC050A"/>
    <w:rsid w:val="00FC759B"/>
    <w:rsid w:val="00FE6111"/>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2A008-FEC7-4699-8D21-27BD6342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CF"/>
    <w:pPr>
      <w:ind w:left="720"/>
      <w:contextualSpacing/>
    </w:pPr>
  </w:style>
  <w:style w:type="paragraph" w:styleId="Header">
    <w:name w:val="header"/>
    <w:basedOn w:val="Normal"/>
    <w:link w:val="HeaderChar"/>
    <w:uiPriority w:val="99"/>
    <w:unhideWhenUsed/>
    <w:rsid w:val="00F4273C"/>
    <w:pPr>
      <w:tabs>
        <w:tab w:val="center" w:pos="4680"/>
        <w:tab w:val="right" w:pos="9360"/>
      </w:tabs>
    </w:pPr>
  </w:style>
  <w:style w:type="character" w:customStyle="1" w:styleId="HeaderChar">
    <w:name w:val="Header Char"/>
    <w:basedOn w:val="DefaultParagraphFont"/>
    <w:link w:val="Header"/>
    <w:uiPriority w:val="99"/>
    <w:rsid w:val="00F4273C"/>
  </w:style>
  <w:style w:type="paragraph" w:styleId="Footer">
    <w:name w:val="footer"/>
    <w:basedOn w:val="Normal"/>
    <w:link w:val="FooterChar"/>
    <w:uiPriority w:val="99"/>
    <w:unhideWhenUsed/>
    <w:rsid w:val="00F4273C"/>
    <w:pPr>
      <w:tabs>
        <w:tab w:val="center" w:pos="4680"/>
        <w:tab w:val="right" w:pos="9360"/>
      </w:tabs>
    </w:pPr>
  </w:style>
  <w:style w:type="character" w:customStyle="1" w:styleId="FooterChar">
    <w:name w:val="Footer Char"/>
    <w:basedOn w:val="DefaultParagraphFont"/>
    <w:link w:val="Footer"/>
    <w:uiPriority w:val="99"/>
    <w:rsid w:val="00F4273C"/>
  </w:style>
  <w:style w:type="character" w:styleId="PlaceholderText">
    <w:name w:val="Placeholder Text"/>
    <w:basedOn w:val="DefaultParagraphFont"/>
    <w:uiPriority w:val="99"/>
    <w:semiHidden/>
    <w:rsid w:val="00F4273C"/>
    <w:rPr>
      <w:color w:val="808080"/>
    </w:rPr>
  </w:style>
  <w:style w:type="paragraph" w:styleId="NoSpacing">
    <w:name w:val="No Spacing"/>
    <w:link w:val="NoSpacingChar"/>
    <w:uiPriority w:val="1"/>
    <w:qFormat/>
    <w:rsid w:val="00A372E1"/>
    <w:rPr>
      <w:rFonts w:eastAsiaTheme="minorEastAsia"/>
    </w:rPr>
  </w:style>
  <w:style w:type="character" w:customStyle="1" w:styleId="NoSpacingChar">
    <w:name w:val="No Spacing Char"/>
    <w:basedOn w:val="DefaultParagraphFont"/>
    <w:link w:val="NoSpacing"/>
    <w:uiPriority w:val="1"/>
    <w:rsid w:val="00A372E1"/>
    <w:rPr>
      <w:rFonts w:eastAsiaTheme="minorEastAsia"/>
    </w:rPr>
  </w:style>
  <w:style w:type="paragraph" w:styleId="BalloonText">
    <w:name w:val="Balloon Text"/>
    <w:basedOn w:val="Normal"/>
    <w:link w:val="BalloonTextChar"/>
    <w:uiPriority w:val="99"/>
    <w:semiHidden/>
    <w:unhideWhenUsed/>
    <w:rsid w:val="00B2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MAY 31, 2014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Writing for Understanding</vt:lpstr>
    </vt:vector>
  </TitlesOfParts>
  <Company>English 252</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Understanding</dc:title>
  <dc:subject/>
  <dc:creator>Marilyn Henrie</dc:creator>
  <cp:keywords/>
  <dc:description/>
  <cp:lastModifiedBy>Marilyn Henrie</cp:lastModifiedBy>
  <cp:revision>51</cp:revision>
  <cp:lastPrinted>2014-06-04T03:43:00Z</cp:lastPrinted>
  <dcterms:created xsi:type="dcterms:W3CDTF">2014-05-25T23:22:00Z</dcterms:created>
  <dcterms:modified xsi:type="dcterms:W3CDTF">2014-06-26T05:58:00Z</dcterms:modified>
</cp:coreProperties>
</file>